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6600BC" w:rsidRPr="006600BC" w14:paraId="0C507118" w14:textId="77777777" w:rsidTr="006600BC">
        <w:tc>
          <w:tcPr>
            <w:tcW w:w="1630" w:type="dxa"/>
          </w:tcPr>
          <w:p w14:paraId="4535245A" w14:textId="77777777" w:rsidR="006600BC" w:rsidRPr="006600BC" w:rsidRDefault="006600BC" w:rsidP="006600B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bookmarkStart w:id="0" w:name="_Hlk150875050"/>
          </w:p>
        </w:tc>
        <w:tc>
          <w:tcPr>
            <w:tcW w:w="3757" w:type="dxa"/>
          </w:tcPr>
          <w:p w14:paraId="22C05BB3" w14:textId="77777777" w:rsidR="006600BC" w:rsidRPr="006600BC" w:rsidRDefault="006600BC" w:rsidP="006600B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488AB50C" w14:textId="77777777" w:rsidR="006600BC" w:rsidRPr="006600BC" w:rsidRDefault="006600BC" w:rsidP="006600B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6600BC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Утверждено</w:t>
            </w:r>
          </w:p>
        </w:tc>
      </w:tr>
      <w:tr w:rsidR="006600BC" w:rsidRPr="006600BC" w14:paraId="3A4D210B" w14:textId="77777777" w:rsidTr="006600BC">
        <w:tc>
          <w:tcPr>
            <w:tcW w:w="1630" w:type="dxa"/>
          </w:tcPr>
          <w:p w14:paraId="050F5022" w14:textId="77777777" w:rsidR="006600BC" w:rsidRPr="006600BC" w:rsidRDefault="006600BC" w:rsidP="006600B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14:paraId="3781D47C" w14:textId="77777777" w:rsidR="006600BC" w:rsidRPr="006600BC" w:rsidRDefault="006600BC" w:rsidP="006600B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0AC1725D" w14:textId="77777777" w:rsidR="006600BC" w:rsidRPr="006600BC" w:rsidRDefault="006600BC" w:rsidP="006600BC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6600BC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6600BC" w:rsidRPr="006600BC" w14:paraId="215030D0" w14:textId="77777777" w:rsidTr="006600BC">
        <w:tc>
          <w:tcPr>
            <w:tcW w:w="1630" w:type="dxa"/>
          </w:tcPr>
          <w:p w14:paraId="3BF972DF" w14:textId="77777777" w:rsidR="006600BC" w:rsidRPr="006600BC" w:rsidRDefault="006600BC" w:rsidP="006600B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14:paraId="6BB8A09D" w14:textId="77777777" w:rsidR="006600BC" w:rsidRPr="006600BC" w:rsidRDefault="006600BC" w:rsidP="006600B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24F68B71" w14:textId="77777777" w:rsidR="006600BC" w:rsidRPr="006600BC" w:rsidRDefault="006600BC" w:rsidP="006600B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6600BC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 w:rsidRPr="006600BC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30.10.2023 </w:t>
            </w:r>
            <w:r w:rsidRPr="006600BC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6600BC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01-08/390-1</w:t>
            </w:r>
          </w:p>
        </w:tc>
      </w:tr>
      <w:bookmarkEnd w:id="0"/>
    </w:tbl>
    <w:p w14:paraId="5D70A34A" w14:textId="77777777" w:rsidR="006600BC" w:rsidRDefault="006600BC" w:rsidP="00A251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2912A46" w14:textId="4FF74DCD" w:rsidR="00A2511F" w:rsidRDefault="00A2511F" w:rsidP="00A251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14</w:t>
      </w:r>
    </w:p>
    <w:p w14:paraId="3861CA87" w14:textId="42830CDC" w:rsidR="00D174D5" w:rsidRDefault="00D174D5" w:rsidP="00A251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14:paraId="38911B2E" w14:textId="77777777" w:rsidR="006E2CC8" w:rsidRDefault="006E2CC8" w:rsidP="00A251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60F6712" w14:textId="77777777" w:rsidR="00A2511F" w:rsidRPr="00C44338" w:rsidRDefault="00A2511F" w:rsidP="00A251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338">
        <w:rPr>
          <w:rFonts w:ascii="Times New Roman" w:hAnsi="Times New Roman" w:cs="Times New Roman"/>
          <w:b/>
          <w:sz w:val="28"/>
          <w:szCs w:val="28"/>
        </w:rPr>
        <w:t xml:space="preserve">Учет операций по осуществлению функций </w:t>
      </w:r>
      <w:bookmarkStart w:id="1" w:name="_GoBack"/>
      <w:bookmarkEnd w:id="1"/>
    </w:p>
    <w:p w14:paraId="67F1D463" w14:textId="7DF12009" w:rsidR="00A2511F" w:rsidRDefault="00A2511F" w:rsidP="00A251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44338">
        <w:rPr>
          <w:rFonts w:ascii="Times New Roman" w:hAnsi="Times New Roman" w:cs="Times New Roman"/>
          <w:b/>
          <w:sz w:val="28"/>
          <w:szCs w:val="28"/>
        </w:rPr>
        <w:t>главного администратора бюджет</w:t>
      </w:r>
      <w:r w:rsidR="003C1DF6" w:rsidRPr="00C44338">
        <w:rPr>
          <w:rFonts w:ascii="Times New Roman" w:hAnsi="Times New Roman" w:cs="Times New Roman"/>
          <w:b/>
          <w:sz w:val="28"/>
          <w:szCs w:val="28"/>
        </w:rPr>
        <w:t>ных средств</w:t>
      </w:r>
    </w:p>
    <w:p w14:paraId="436DC94F" w14:textId="77777777" w:rsidR="00A2511F" w:rsidRDefault="00A2511F" w:rsidP="0025342D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5D0B264" w14:textId="0D19ACE2" w:rsidR="007B7BA2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1. </w:t>
      </w:r>
      <w:r w:rsidR="007B7BA2">
        <w:rPr>
          <w:rFonts w:ascii="Times New Roman" w:hAnsi="Times New Roman" w:cs="Times New Roman"/>
          <w:sz w:val="28"/>
          <w:szCs w:val="28"/>
        </w:rPr>
        <w:t>Функции</w:t>
      </w:r>
      <w:r w:rsidR="007B7BA2" w:rsidRPr="007B7BA2">
        <w:rPr>
          <w:rFonts w:ascii="Times New Roman" w:hAnsi="Times New Roman" w:cs="Times New Roman"/>
          <w:sz w:val="28"/>
          <w:szCs w:val="28"/>
        </w:rPr>
        <w:t xml:space="preserve"> </w:t>
      </w:r>
      <w:r w:rsidR="00FD034B">
        <w:rPr>
          <w:rFonts w:ascii="Times New Roman" w:hAnsi="Times New Roman" w:cs="Times New Roman"/>
          <w:sz w:val="28"/>
          <w:szCs w:val="28"/>
        </w:rPr>
        <w:t>главного администратора бюджет</w:t>
      </w:r>
      <w:r w:rsidR="00EE0C3D">
        <w:rPr>
          <w:rFonts w:ascii="Times New Roman" w:hAnsi="Times New Roman" w:cs="Times New Roman"/>
          <w:sz w:val="28"/>
          <w:szCs w:val="28"/>
        </w:rPr>
        <w:t>ных средств</w:t>
      </w:r>
      <w:r w:rsidR="00FD034B">
        <w:rPr>
          <w:rFonts w:ascii="Times New Roman" w:hAnsi="Times New Roman" w:cs="Times New Roman"/>
          <w:sz w:val="28"/>
          <w:szCs w:val="28"/>
        </w:rPr>
        <w:t xml:space="preserve"> (далее – ГАБС) </w:t>
      </w:r>
      <w:r w:rsidR="00D85A99">
        <w:rPr>
          <w:rFonts w:ascii="Times New Roman" w:hAnsi="Times New Roman" w:cs="Times New Roman"/>
          <w:sz w:val="28"/>
          <w:szCs w:val="28"/>
        </w:rPr>
        <w:t>Ф</w:t>
      </w:r>
      <w:r w:rsidR="007B7BA2">
        <w:rPr>
          <w:rFonts w:ascii="Times New Roman" w:hAnsi="Times New Roman" w:cs="Times New Roman"/>
          <w:sz w:val="28"/>
          <w:szCs w:val="28"/>
        </w:rPr>
        <w:t>инансового управления</w:t>
      </w:r>
      <w:r w:rsidR="00D85A99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Люберцы Московской области</w:t>
      </w:r>
      <w:r w:rsidR="00EC0636">
        <w:rPr>
          <w:rFonts w:ascii="Times New Roman" w:hAnsi="Times New Roman" w:cs="Times New Roman"/>
          <w:sz w:val="28"/>
          <w:szCs w:val="28"/>
        </w:rPr>
        <w:t xml:space="preserve"> (далее – Финансовое управление)</w:t>
      </w:r>
      <w:r w:rsidR="007B7BA2" w:rsidRPr="007B7BA2">
        <w:rPr>
          <w:rFonts w:ascii="Times New Roman" w:hAnsi="Times New Roman" w:cs="Times New Roman"/>
          <w:sz w:val="28"/>
          <w:szCs w:val="28"/>
        </w:rPr>
        <w:t xml:space="preserve"> включа</w:t>
      </w:r>
      <w:r w:rsidR="007B7BA2">
        <w:rPr>
          <w:rFonts w:ascii="Times New Roman" w:hAnsi="Times New Roman" w:cs="Times New Roman"/>
          <w:sz w:val="28"/>
          <w:szCs w:val="28"/>
        </w:rPr>
        <w:t>ют</w:t>
      </w:r>
      <w:r w:rsidR="007B7BA2" w:rsidRPr="007B7BA2">
        <w:rPr>
          <w:rFonts w:ascii="Times New Roman" w:hAnsi="Times New Roman" w:cs="Times New Roman"/>
          <w:sz w:val="28"/>
          <w:szCs w:val="28"/>
        </w:rPr>
        <w:t xml:space="preserve"> в себя полномочия: </w:t>
      </w:r>
    </w:p>
    <w:p w14:paraId="1258863D" w14:textId="7D31902D" w:rsidR="007B7BA2" w:rsidRDefault="007B7BA2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7BA2">
        <w:rPr>
          <w:rFonts w:ascii="Times New Roman" w:hAnsi="Times New Roman" w:cs="Times New Roman"/>
          <w:sz w:val="28"/>
          <w:szCs w:val="28"/>
        </w:rPr>
        <w:t>главного администратора</w:t>
      </w:r>
      <w:r w:rsidR="00566AB5">
        <w:rPr>
          <w:rFonts w:ascii="Times New Roman" w:hAnsi="Times New Roman" w:cs="Times New Roman"/>
          <w:sz w:val="28"/>
          <w:szCs w:val="28"/>
        </w:rPr>
        <w:t xml:space="preserve"> (администратора)</w:t>
      </w:r>
      <w:r w:rsidRPr="007B7BA2">
        <w:rPr>
          <w:rFonts w:ascii="Times New Roman" w:hAnsi="Times New Roman" w:cs="Times New Roman"/>
          <w:sz w:val="28"/>
          <w:szCs w:val="28"/>
        </w:rPr>
        <w:t xml:space="preserve"> доходов бюджета (далее – ГАДБ)</w:t>
      </w:r>
      <w:r w:rsidR="00D96342">
        <w:rPr>
          <w:rFonts w:ascii="Times New Roman" w:hAnsi="Times New Roman" w:cs="Times New Roman"/>
          <w:sz w:val="28"/>
          <w:szCs w:val="28"/>
        </w:rPr>
        <w:t xml:space="preserve"> (лицевой счет - 04483</w:t>
      </w:r>
      <w:r w:rsidR="00D9634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96342">
        <w:rPr>
          <w:rFonts w:ascii="Times New Roman" w:hAnsi="Times New Roman" w:cs="Times New Roman"/>
          <w:sz w:val="28"/>
          <w:szCs w:val="28"/>
        </w:rPr>
        <w:t>65590</w:t>
      </w:r>
      <w:r w:rsidR="007D0755">
        <w:rPr>
          <w:rFonts w:ascii="Times New Roman" w:hAnsi="Times New Roman" w:cs="Times New Roman"/>
          <w:sz w:val="28"/>
          <w:szCs w:val="28"/>
        </w:rPr>
        <w:t>, открытый в УФК по Московской области</w:t>
      </w:r>
      <w:r w:rsidR="00D9634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2298D1" w14:textId="7397D1A6" w:rsidR="007B7BA2" w:rsidRDefault="007B7BA2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7BA2">
        <w:rPr>
          <w:rFonts w:ascii="Times New Roman" w:hAnsi="Times New Roman" w:cs="Times New Roman"/>
          <w:sz w:val="28"/>
          <w:szCs w:val="28"/>
        </w:rPr>
        <w:t xml:space="preserve"> главного распорядителя</w:t>
      </w:r>
      <w:r w:rsidR="006B743D">
        <w:rPr>
          <w:rFonts w:ascii="Times New Roman" w:hAnsi="Times New Roman" w:cs="Times New Roman"/>
          <w:sz w:val="28"/>
          <w:szCs w:val="28"/>
        </w:rPr>
        <w:t xml:space="preserve"> (распорядителя)</w:t>
      </w:r>
      <w:r w:rsidRPr="007B7BA2">
        <w:rPr>
          <w:rFonts w:ascii="Times New Roman" w:hAnsi="Times New Roman" w:cs="Times New Roman"/>
          <w:sz w:val="28"/>
          <w:szCs w:val="28"/>
        </w:rPr>
        <w:t xml:space="preserve"> бюджетных средств (далее – ГРБС)</w:t>
      </w:r>
      <w:r w:rsidR="00D96342">
        <w:rPr>
          <w:rFonts w:ascii="Times New Roman" w:hAnsi="Times New Roman" w:cs="Times New Roman"/>
          <w:sz w:val="28"/>
          <w:szCs w:val="28"/>
        </w:rPr>
        <w:t xml:space="preserve"> (лицевой счет – 01001270830</w:t>
      </w:r>
      <w:r w:rsidR="007D0755">
        <w:rPr>
          <w:rFonts w:ascii="Times New Roman" w:hAnsi="Times New Roman" w:cs="Times New Roman"/>
          <w:sz w:val="28"/>
          <w:szCs w:val="28"/>
        </w:rPr>
        <w:t>, открытый в финансовом управлении</w:t>
      </w:r>
      <w:r w:rsidR="00D9634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8E62228" w14:textId="48E458A2" w:rsidR="00CB4670" w:rsidRDefault="00B54FA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7BA2">
        <w:rPr>
          <w:rFonts w:ascii="Times New Roman" w:hAnsi="Times New Roman" w:cs="Times New Roman"/>
          <w:sz w:val="28"/>
          <w:szCs w:val="28"/>
        </w:rPr>
        <w:t xml:space="preserve"> главного </w:t>
      </w:r>
      <w:r w:rsidR="00E53844">
        <w:rPr>
          <w:rFonts w:ascii="Times New Roman" w:hAnsi="Times New Roman" w:cs="Times New Roman"/>
          <w:sz w:val="28"/>
          <w:szCs w:val="28"/>
        </w:rPr>
        <w:t>администратора</w:t>
      </w:r>
      <w:r w:rsidR="00566AB5">
        <w:rPr>
          <w:rFonts w:ascii="Times New Roman" w:hAnsi="Times New Roman" w:cs="Times New Roman"/>
          <w:sz w:val="28"/>
          <w:szCs w:val="28"/>
        </w:rPr>
        <w:t xml:space="preserve"> </w:t>
      </w:r>
      <w:r w:rsidR="00E53844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(далее – ГАИФ)</w:t>
      </w:r>
      <w:r w:rsidR="00D96342">
        <w:rPr>
          <w:rFonts w:ascii="Times New Roman" w:hAnsi="Times New Roman" w:cs="Times New Roman"/>
          <w:sz w:val="28"/>
          <w:szCs w:val="28"/>
        </w:rPr>
        <w:t xml:space="preserve"> (лицевой счет – 0</w:t>
      </w:r>
      <w:r w:rsidR="00CB4670">
        <w:rPr>
          <w:rFonts w:ascii="Times New Roman" w:hAnsi="Times New Roman" w:cs="Times New Roman"/>
          <w:sz w:val="28"/>
          <w:szCs w:val="28"/>
        </w:rPr>
        <w:t>6</w:t>
      </w:r>
      <w:r w:rsidR="00D96342">
        <w:rPr>
          <w:rFonts w:ascii="Times New Roman" w:hAnsi="Times New Roman" w:cs="Times New Roman"/>
          <w:sz w:val="28"/>
          <w:szCs w:val="28"/>
        </w:rPr>
        <w:t>483021870</w:t>
      </w:r>
      <w:r w:rsidR="007D0755">
        <w:rPr>
          <w:rFonts w:ascii="Times New Roman" w:hAnsi="Times New Roman" w:cs="Times New Roman"/>
          <w:sz w:val="28"/>
          <w:szCs w:val="28"/>
        </w:rPr>
        <w:t>, открытый в финансовом управлении</w:t>
      </w:r>
      <w:r w:rsidR="00D96342">
        <w:rPr>
          <w:rFonts w:ascii="Times New Roman" w:hAnsi="Times New Roman" w:cs="Times New Roman"/>
          <w:sz w:val="28"/>
          <w:szCs w:val="28"/>
        </w:rPr>
        <w:t>)</w:t>
      </w:r>
      <w:r w:rsidR="00CB4670">
        <w:rPr>
          <w:rFonts w:ascii="Times New Roman" w:hAnsi="Times New Roman" w:cs="Times New Roman"/>
          <w:sz w:val="28"/>
          <w:szCs w:val="28"/>
        </w:rPr>
        <w:t>;</w:t>
      </w:r>
    </w:p>
    <w:p w14:paraId="071FCED8" w14:textId="738B05A0" w:rsidR="00CB4670" w:rsidRDefault="00FD034B" w:rsidP="00CB46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4670">
        <w:rPr>
          <w:rFonts w:ascii="Times New Roman" w:hAnsi="Times New Roman" w:cs="Times New Roman"/>
          <w:sz w:val="28"/>
          <w:szCs w:val="28"/>
        </w:rPr>
        <w:t>-</w:t>
      </w:r>
      <w:r w:rsidR="00CB4670" w:rsidRPr="007B7BA2">
        <w:rPr>
          <w:rFonts w:ascii="Times New Roman" w:hAnsi="Times New Roman" w:cs="Times New Roman"/>
          <w:sz w:val="28"/>
          <w:szCs w:val="28"/>
        </w:rPr>
        <w:t xml:space="preserve"> </w:t>
      </w:r>
      <w:r w:rsidR="00CB4670">
        <w:rPr>
          <w:rFonts w:ascii="Times New Roman" w:hAnsi="Times New Roman" w:cs="Times New Roman"/>
          <w:sz w:val="28"/>
          <w:szCs w:val="28"/>
        </w:rPr>
        <w:t>администратора источников финансирования дефицита бюджета (далее – АИФ) (лицевой счет – 08483021870, открытый в финансовом управлении).</w:t>
      </w:r>
    </w:p>
    <w:p w14:paraId="089FB4DE" w14:textId="6E30D716" w:rsidR="001328D6" w:rsidRPr="00117587" w:rsidRDefault="00CB4670" w:rsidP="00CB46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28D6" w:rsidRPr="00117587">
        <w:rPr>
          <w:rFonts w:ascii="Times New Roman" w:hAnsi="Times New Roman" w:cs="Times New Roman"/>
          <w:sz w:val="28"/>
          <w:szCs w:val="28"/>
        </w:rPr>
        <w:t>1.1. Отражение операций при ведении бюджетного учета</w:t>
      </w:r>
      <w:r w:rsidR="00C94B55">
        <w:rPr>
          <w:rFonts w:ascii="Times New Roman" w:hAnsi="Times New Roman" w:cs="Times New Roman"/>
          <w:sz w:val="28"/>
          <w:szCs w:val="28"/>
        </w:rPr>
        <w:t xml:space="preserve"> Г</w:t>
      </w:r>
      <w:r w:rsidR="00703256">
        <w:rPr>
          <w:rFonts w:ascii="Times New Roman" w:hAnsi="Times New Roman" w:cs="Times New Roman"/>
          <w:sz w:val="28"/>
          <w:szCs w:val="28"/>
        </w:rPr>
        <w:t>А</w:t>
      </w:r>
      <w:r w:rsidR="00C94B55">
        <w:rPr>
          <w:rFonts w:ascii="Times New Roman" w:hAnsi="Times New Roman" w:cs="Times New Roman"/>
          <w:sz w:val="28"/>
          <w:szCs w:val="28"/>
        </w:rPr>
        <w:t>БС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разработанным и утвержденным рабочим планом счетов бюджетного учета</w:t>
      </w:r>
      <w:r w:rsidR="00FD034B">
        <w:rPr>
          <w:rFonts w:ascii="Times New Roman" w:hAnsi="Times New Roman" w:cs="Times New Roman"/>
          <w:sz w:val="28"/>
          <w:szCs w:val="28"/>
        </w:rPr>
        <w:t xml:space="preserve"> (Приложение 1 к Учетной политике).</w:t>
      </w:r>
    </w:p>
    <w:p w14:paraId="71EA63C4" w14:textId="371E88C3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1.2. </w:t>
      </w:r>
      <w:r w:rsidR="006B743D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117587">
        <w:rPr>
          <w:rFonts w:ascii="Times New Roman" w:hAnsi="Times New Roman" w:cs="Times New Roman"/>
          <w:sz w:val="28"/>
          <w:szCs w:val="28"/>
        </w:rPr>
        <w:t xml:space="preserve">ежемесячно формирует </w:t>
      </w:r>
      <w:r w:rsidR="00F424FF">
        <w:rPr>
          <w:rFonts w:ascii="Times New Roman" w:hAnsi="Times New Roman" w:cs="Times New Roman"/>
          <w:sz w:val="28"/>
          <w:szCs w:val="28"/>
        </w:rPr>
        <w:t xml:space="preserve">сводные </w:t>
      </w:r>
      <w:r w:rsidRPr="00117587">
        <w:rPr>
          <w:rFonts w:ascii="Times New Roman" w:hAnsi="Times New Roman" w:cs="Times New Roman"/>
          <w:sz w:val="28"/>
          <w:szCs w:val="28"/>
        </w:rPr>
        <w:t>журналы операций, которые подписываются исполнителем и главным бухгалтером.</w:t>
      </w:r>
    </w:p>
    <w:p w14:paraId="48023C1B" w14:textId="7DE54CD3" w:rsidR="00117587" w:rsidRPr="00117587" w:rsidRDefault="0011758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Данные оборотов по счетам бюджетного учета из журналов операций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7B7B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4B55">
        <w:rPr>
          <w:rFonts w:ascii="Times New Roman" w:hAnsi="Times New Roman" w:cs="Times New Roman"/>
          <w:sz w:val="28"/>
          <w:szCs w:val="28"/>
        </w:rPr>
        <w:t>ГАД</w:t>
      </w:r>
      <w:r w:rsidR="00DE3B31">
        <w:rPr>
          <w:rFonts w:ascii="Times New Roman" w:hAnsi="Times New Roman" w:cs="Times New Roman"/>
          <w:sz w:val="28"/>
          <w:szCs w:val="28"/>
        </w:rPr>
        <w:t>Б</w:t>
      </w:r>
      <w:r w:rsidR="009B065D">
        <w:rPr>
          <w:rFonts w:ascii="Times New Roman" w:hAnsi="Times New Roman" w:cs="Times New Roman"/>
          <w:sz w:val="28"/>
          <w:szCs w:val="28"/>
        </w:rPr>
        <w:t>,</w:t>
      </w:r>
      <w:r w:rsidR="009B065D" w:rsidRPr="00C94B55">
        <w:rPr>
          <w:rFonts w:ascii="Times New Roman" w:hAnsi="Times New Roman" w:cs="Times New Roman"/>
          <w:sz w:val="28"/>
          <w:szCs w:val="28"/>
        </w:rPr>
        <w:t xml:space="preserve"> </w:t>
      </w:r>
      <w:r w:rsidR="00C94B55" w:rsidRPr="00C94B55">
        <w:rPr>
          <w:rFonts w:ascii="Times New Roman" w:hAnsi="Times New Roman" w:cs="Times New Roman"/>
          <w:sz w:val="28"/>
          <w:szCs w:val="28"/>
        </w:rPr>
        <w:t>ГАИФ</w:t>
      </w:r>
      <w:r w:rsidR="00CB4670">
        <w:rPr>
          <w:rFonts w:ascii="Times New Roman" w:hAnsi="Times New Roman" w:cs="Times New Roman"/>
          <w:sz w:val="28"/>
          <w:szCs w:val="28"/>
        </w:rPr>
        <w:t>, АИФ</w:t>
      </w:r>
      <w:r w:rsidR="00C94B55">
        <w:t xml:space="preserve"> </w:t>
      </w:r>
      <w:r>
        <w:rPr>
          <w:rFonts w:ascii="Times New Roman" w:hAnsi="Times New Roman" w:cs="Times New Roman"/>
          <w:sz w:val="28"/>
          <w:szCs w:val="28"/>
        </w:rPr>
        <w:t>занос</w:t>
      </w:r>
      <w:r w:rsidR="002D6D7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тся в </w:t>
      </w:r>
      <w:r w:rsidR="00703256">
        <w:rPr>
          <w:rFonts w:ascii="Times New Roman" w:hAnsi="Times New Roman" w:cs="Times New Roman"/>
          <w:sz w:val="28"/>
          <w:szCs w:val="28"/>
        </w:rPr>
        <w:t xml:space="preserve">сводную </w:t>
      </w:r>
      <w:r>
        <w:rPr>
          <w:rFonts w:ascii="Times New Roman" w:hAnsi="Times New Roman" w:cs="Times New Roman"/>
          <w:sz w:val="28"/>
          <w:szCs w:val="28"/>
        </w:rPr>
        <w:t xml:space="preserve">Главную книгу </w:t>
      </w:r>
      <w:r w:rsidR="006B743D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>
        <w:rPr>
          <w:rFonts w:ascii="Times New Roman" w:hAnsi="Times New Roman" w:cs="Times New Roman"/>
          <w:sz w:val="28"/>
          <w:szCs w:val="28"/>
        </w:rPr>
        <w:t>(код формы по ОКУД 0504072).</w:t>
      </w:r>
    </w:p>
    <w:p w14:paraId="18C8B2D9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>2. Учет бюджетных средств.</w:t>
      </w:r>
    </w:p>
    <w:p w14:paraId="6681FCE8" w14:textId="7CD67583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2.1. </w:t>
      </w:r>
      <w:r w:rsidR="00703256">
        <w:rPr>
          <w:rFonts w:ascii="Times New Roman" w:hAnsi="Times New Roman" w:cs="Times New Roman"/>
          <w:sz w:val="28"/>
          <w:szCs w:val="28"/>
        </w:rPr>
        <w:t xml:space="preserve">Финансовому управлению, как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703256">
        <w:rPr>
          <w:rFonts w:ascii="Times New Roman" w:hAnsi="Times New Roman" w:cs="Times New Roman"/>
          <w:sz w:val="28"/>
          <w:szCs w:val="28"/>
        </w:rPr>
        <w:t>,</w:t>
      </w:r>
      <w:r w:rsidRPr="00117587">
        <w:rPr>
          <w:rFonts w:ascii="Times New Roman" w:hAnsi="Times New Roman" w:cs="Times New Roman"/>
          <w:sz w:val="28"/>
          <w:szCs w:val="28"/>
        </w:rPr>
        <w:t xml:space="preserve"> открыт лицевой счет для отражения операций по доведенным и распределенным бюджетным данным по подведомственным ему получателям бюджетных средств для осуществления расходов на</w:t>
      </w:r>
      <w:r w:rsidR="00117587">
        <w:rPr>
          <w:rFonts w:ascii="Times New Roman" w:hAnsi="Times New Roman" w:cs="Times New Roman"/>
          <w:sz w:val="28"/>
          <w:szCs w:val="28"/>
        </w:rPr>
        <w:t xml:space="preserve"> их</w:t>
      </w:r>
      <w:r w:rsidRPr="00117587">
        <w:rPr>
          <w:rFonts w:ascii="Times New Roman" w:hAnsi="Times New Roman" w:cs="Times New Roman"/>
          <w:sz w:val="28"/>
          <w:szCs w:val="28"/>
        </w:rPr>
        <w:t xml:space="preserve"> содержание и выполнения публично</w:t>
      </w:r>
      <w:r w:rsidR="002E7C66">
        <w:rPr>
          <w:rFonts w:ascii="Times New Roman" w:hAnsi="Times New Roman" w:cs="Times New Roman"/>
          <w:sz w:val="28"/>
          <w:szCs w:val="28"/>
        </w:rPr>
        <w:t>-</w:t>
      </w:r>
      <w:r w:rsidRPr="00117587">
        <w:rPr>
          <w:rFonts w:ascii="Times New Roman" w:hAnsi="Times New Roman" w:cs="Times New Roman"/>
          <w:sz w:val="28"/>
          <w:szCs w:val="28"/>
        </w:rPr>
        <w:t>нормативных обязательств.</w:t>
      </w:r>
    </w:p>
    <w:p w14:paraId="23D03476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2.2. </w:t>
      </w:r>
      <w:r w:rsidR="00C94B55">
        <w:rPr>
          <w:rFonts w:ascii="Times New Roman" w:hAnsi="Times New Roman" w:cs="Times New Roman"/>
          <w:sz w:val="28"/>
          <w:szCs w:val="28"/>
        </w:rPr>
        <w:t xml:space="preserve">ГРБС </w:t>
      </w:r>
      <w:r w:rsidR="00117587">
        <w:rPr>
          <w:rFonts w:ascii="Times New Roman" w:hAnsi="Times New Roman" w:cs="Times New Roman"/>
          <w:sz w:val="28"/>
          <w:szCs w:val="28"/>
        </w:rPr>
        <w:t xml:space="preserve">при открытии лицевого счета главного распорядителя </w:t>
      </w:r>
      <w:r w:rsidRPr="00117587">
        <w:rPr>
          <w:rFonts w:ascii="Times New Roman" w:hAnsi="Times New Roman" w:cs="Times New Roman"/>
          <w:sz w:val="28"/>
          <w:szCs w:val="28"/>
        </w:rPr>
        <w:t>получает от финансового органа:</w:t>
      </w:r>
    </w:p>
    <w:p w14:paraId="05796717" w14:textId="2A759F26" w:rsidR="001328D6" w:rsidRPr="00C94B55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</w:t>
      </w:r>
      <w:r w:rsidR="00BD29AA">
        <w:rPr>
          <w:rFonts w:ascii="Times New Roman" w:hAnsi="Times New Roman" w:cs="Times New Roman"/>
          <w:sz w:val="28"/>
          <w:szCs w:val="28"/>
        </w:rPr>
        <w:t>- в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ыписку из лицевого счета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2603BA">
        <w:rPr>
          <w:rFonts w:ascii="Times New Roman" w:hAnsi="Times New Roman" w:cs="Times New Roman"/>
          <w:sz w:val="28"/>
          <w:szCs w:val="28"/>
        </w:rPr>
        <w:t>.</w:t>
      </w:r>
    </w:p>
    <w:p w14:paraId="1D749721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2.3.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FD034B">
        <w:rPr>
          <w:rFonts w:ascii="Times New Roman" w:hAnsi="Times New Roman" w:cs="Times New Roman"/>
          <w:sz w:val="28"/>
          <w:szCs w:val="28"/>
        </w:rPr>
        <w:t xml:space="preserve"> </w:t>
      </w:r>
      <w:r w:rsidRPr="00117587">
        <w:rPr>
          <w:rFonts w:ascii="Times New Roman" w:hAnsi="Times New Roman" w:cs="Times New Roman"/>
          <w:sz w:val="28"/>
          <w:szCs w:val="28"/>
        </w:rPr>
        <w:t xml:space="preserve">передает в </w:t>
      </w:r>
      <w:r w:rsidR="00BD29AA">
        <w:rPr>
          <w:rFonts w:ascii="Times New Roman" w:hAnsi="Times New Roman" w:cs="Times New Roman"/>
          <w:sz w:val="28"/>
          <w:szCs w:val="28"/>
        </w:rPr>
        <w:t>финансовый орган в части расходов на обеспечение деятельности подведомственных ему учреждений:</w:t>
      </w:r>
    </w:p>
    <w:p w14:paraId="1CD68231" w14:textId="57983D0B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</w:t>
      </w:r>
      <w:r w:rsidR="00BD29AA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лимитов бюджетных обязательств (Расходное расписание (код </w:t>
      </w:r>
      <w:hyperlink r:id="rId5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0531722)), доведенных</w:t>
      </w:r>
      <w:r w:rsidR="00BD29AA">
        <w:rPr>
          <w:rFonts w:ascii="Times New Roman" w:hAnsi="Times New Roman" w:cs="Times New Roman"/>
          <w:sz w:val="28"/>
          <w:szCs w:val="28"/>
        </w:rPr>
        <w:t xml:space="preserve"> </w:t>
      </w:r>
      <w:r w:rsidR="00BE1D7D">
        <w:rPr>
          <w:rFonts w:ascii="Times New Roman" w:hAnsi="Times New Roman" w:cs="Times New Roman"/>
          <w:sz w:val="28"/>
          <w:szCs w:val="28"/>
        </w:rPr>
        <w:t>ф</w:t>
      </w:r>
      <w:r w:rsidR="00BD29AA">
        <w:rPr>
          <w:rFonts w:ascii="Times New Roman" w:hAnsi="Times New Roman" w:cs="Times New Roman"/>
          <w:sz w:val="28"/>
          <w:szCs w:val="28"/>
        </w:rPr>
        <w:t>инансовому управлению, как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</w:t>
      </w:r>
      <w:r w:rsidR="00542C32">
        <w:rPr>
          <w:rFonts w:ascii="Times New Roman" w:hAnsi="Times New Roman" w:cs="Times New Roman"/>
          <w:sz w:val="28"/>
          <w:szCs w:val="28"/>
        </w:rPr>
        <w:t xml:space="preserve"> ГРБС</w:t>
      </w:r>
      <w:r w:rsidR="001328D6" w:rsidRPr="00117587">
        <w:rPr>
          <w:rFonts w:ascii="Times New Roman" w:hAnsi="Times New Roman" w:cs="Times New Roman"/>
          <w:sz w:val="28"/>
          <w:szCs w:val="28"/>
        </w:rPr>
        <w:t>;</w:t>
      </w:r>
    </w:p>
    <w:p w14:paraId="6C4D43ED" w14:textId="50DB24B3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2.3.2. </w:t>
      </w:r>
      <w:r w:rsidR="00BD29AA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лимитов бюджетных обязательств (Расходное расписание (код </w:t>
      </w:r>
      <w:hyperlink r:id="rId6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0531722), переданных подведомственным ему </w:t>
      </w:r>
      <w:r w:rsidR="00BD29AA">
        <w:rPr>
          <w:rFonts w:ascii="Times New Roman" w:hAnsi="Times New Roman" w:cs="Times New Roman"/>
          <w:sz w:val="28"/>
          <w:szCs w:val="28"/>
        </w:rPr>
        <w:t>получателям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бюджетных средств, и распределенные себе как получателю бюджетных средств;</w:t>
      </w:r>
    </w:p>
    <w:p w14:paraId="6B33C8CA" w14:textId="724CD4C0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2.3.3.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- в части расходов по публичным нормативным обязательствам </w:t>
      </w:r>
      <w:r w:rsidR="00BD29AA">
        <w:rPr>
          <w:rFonts w:ascii="Times New Roman" w:hAnsi="Times New Roman" w:cs="Times New Roman"/>
          <w:sz w:val="28"/>
          <w:szCs w:val="28"/>
        </w:rPr>
        <w:t>(при имеющихся данных</w:t>
      </w:r>
      <w:r w:rsidR="009D27F4">
        <w:rPr>
          <w:rFonts w:ascii="Times New Roman" w:hAnsi="Times New Roman" w:cs="Times New Roman"/>
          <w:sz w:val="28"/>
          <w:szCs w:val="28"/>
        </w:rPr>
        <w:t xml:space="preserve"> </w:t>
      </w:r>
      <w:r w:rsidR="00BD29AA">
        <w:rPr>
          <w:rFonts w:ascii="Times New Roman" w:hAnsi="Times New Roman" w:cs="Times New Roman"/>
          <w:sz w:val="28"/>
          <w:szCs w:val="28"/>
        </w:rPr>
        <w:t>расходах бюджета на текущий год</w:t>
      </w:r>
      <w:r w:rsidR="009D27F4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:</w:t>
      </w:r>
    </w:p>
    <w:p w14:paraId="3CAAEA97" w14:textId="4BB70F42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2.3.4. </w:t>
      </w:r>
      <w:r w:rsidR="009D27F4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бюджетных ассигнований (Расходное расписание (код </w:t>
      </w:r>
      <w:hyperlink r:id="rId7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0531722), доведенных главному распорядителю бюджетных средств;</w:t>
      </w:r>
    </w:p>
    <w:p w14:paraId="03F66A6A" w14:textId="111BC959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2.3.5. </w:t>
      </w:r>
      <w:r w:rsidR="009D27F4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бюджетных ассигнований (Расходное расписание (код </w:t>
      </w:r>
      <w:hyperlink r:id="rId8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0531722)), переданных подведомственному ему </w:t>
      </w:r>
      <w:r w:rsidR="009D27F4">
        <w:rPr>
          <w:rFonts w:ascii="Times New Roman" w:hAnsi="Times New Roman" w:cs="Times New Roman"/>
          <w:sz w:val="28"/>
          <w:szCs w:val="28"/>
        </w:rPr>
        <w:t>получателям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9E48EA">
        <w:rPr>
          <w:rFonts w:ascii="Times New Roman" w:hAnsi="Times New Roman" w:cs="Times New Roman"/>
          <w:sz w:val="28"/>
          <w:szCs w:val="28"/>
        </w:rPr>
        <w:t xml:space="preserve"> (далее – ПБС)</w:t>
      </w:r>
      <w:r w:rsidR="009D27F4">
        <w:rPr>
          <w:rFonts w:ascii="Times New Roman" w:hAnsi="Times New Roman" w:cs="Times New Roman"/>
          <w:sz w:val="28"/>
          <w:szCs w:val="28"/>
        </w:rPr>
        <w:t xml:space="preserve"> и распределенные себе как получателю бюджетных средств.</w:t>
      </w:r>
    </w:p>
    <w:p w14:paraId="1F5D29E5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>2.4.</w:t>
      </w:r>
      <w:r w:rsidR="00542C32">
        <w:rPr>
          <w:rFonts w:ascii="Times New Roman" w:hAnsi="Times New Roman" w:cs="Times New Roman"/>
          <w:sz w:val="28"/>
          <w:szCs w:val="28"/>
        </w:rPr>
        <w:t xml:space="preserve"> ГРБС</w:t>
      </w:r>
      <w:r w:rsidRPr="00117587">
        <w:rPr>
          <w:rFonts w:ascii="Times New Roman" w:hAnsi="Times New Roman" w:cs="Times New Roman"/>
          <w:sz w:val="28"/>
          <w:szCs w:val="28"/>
        </w:rPr>
        <w:t xml:space="preserve"> получает от</w:t>
      </w:r>
      <w:r w:rsidR="009D27F4">
        <w:rPr>
          <w:rFonts w:ascii="Times New Roman" w:hAnsi="Times New Roman" w:cs="Times New Roman"/>
          <w:sz w:val="28"/>
          <w:szCs w:val="28"/>
        </w:rPr>
        <w:t xml:space="preserve"> финансового органа</w:t>
      </w:r>
      <w:r w:rsidR="00FD034B">
        <w:rPr>
          <w:rFonts w:ascii="Times New Roman" w:hAnsi="Times New Roman" w:cs="Times New Roman"/>
          <w:sz w:val="28"/>
          <w:szCs w:val="28"/>
        </w:rPr>
        <w:t>:</w:t>
      </w:r>
    </w:p>
    <w:p w14:paraId="541CF14F" w14:textId="38A4BF61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</w:t>
      </w:r>
      <w:r w:rsidR="00C877AD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Выписку из лицевого счета </w:t>
      </w:r>
      <w:r w:rsidR="009E48EA">
        <w:rPr>
          <w:rFonts w:ascii="Times New Roman" w:hAnsi="Times New Roman" w:cs="Times New Roman"/>
          <w:sz w:val="28"/>
          <w:szCs w:val="28"/>
        </w:rPr>
        <w:t>ГРБС (РБС)</w:t>
      </w:r>
      <w:r w:rsidR="002603BA">
        <w:rPr>
          <w:rFonts w:ascii="Times New Roman" w:hAnsi="Times New Roman" w:cs="Times New Roman"/>
          <w:sz w:val="28"/>
          <w:szCs w:val="28"/>
        </w:rPr>
        <w:t>(Код формы 05317</w:t>
      </w:r>
      <w:r w:rsidR="00714849">
        <w:rPr>
          <w:rFonts w:ascii="Times New Roman" w:hAnsi="Times New Roman" w:cs="Times New Roman"/>
          <w:sz w:val="28"/>
          <w:szCs w:val="28"/>
        </w:rPr>
        <w:t>58</w:t>
      </w:r>
      <w:r w:rsidR="002603BA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;</w:t>
      </w:r>
    </w:p>
    <w:p w14:paraId="75624999" w14:textId="34E0D175" w:rsidR="00C877AD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</w:t>
      </w:r>
      <w:r w:rsidR="00C877AD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>Приложение к выписке из лицевого счета главного распорядителя (распорядителя) бюджетных средств</w:t>
      </w:r>
      <w:r w:rsidR="002603BA">
        <w:rPr>
          <w:rFonts w:ascii="Times New Roman" w:hAnsi="Times New Roman" w:cs="Times New Roman"/>
          <w:sz w:val="28"/>
          <w:szCs w:val="28"/>
        </w:rPr>
        <w:t xml:space="preserve"> (Код формы 05317</w:t>
      </w:r>
      <w:r w:rsidR="00714849">
        <w:rPr>
          <w:rFonts w:ascii="Times New Roman" w:hAnsi="Times New Roman" w:cs="Times New Roman"/>
          <w:sz w:val="28"/>
          <w:szCs w:val="28"/>
        </w:rPr>
        <w:t>77</w:t>
      </w:r>
      <w:r w:rsidR="002603BA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.</w:t>
      </w:r>
    </w:p>
    <w:p w14:paraId="56AE73FB" w14:textId="640265D7" w:rsidR="009D27F4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</w:t>
      </w:r>
      <w:r w:rsidR="002603BA">
        <w:rPr>
          <w:rFonts w:ascii="Times New Roman" w:hAnsi="Times New Roman" w:cs="Times New Roman"/>
          <w:sz w:val="28"/>
          <w:szCs w:val="28"/>
        </w:rPr>
        <w:t xml:space="preserve"> </w:t>
      </w:r>
      <w:r w:rsidR="00C877AD">
        <w:rPr>
          <w:rFonts w:ascii="Times New Roman" w:hAnsi="Times New Roman" w:cs="Times New Roman"/>
          <w:sz w:val="28"/>
          <w:szCs w:val="28"/>
        </w:rPr>
        <w:t xml:space="preserve">-   </w:t>
      </w:r>
      <w:r w:rsidR="009D27F4">
        <w:rPr>
          <w:rFonts w:ascii="Times New Roman" w:hAnsi="Times New Roman" w:cs="Times New Roman"/>
          <w:sz w:val="28"/>
          <w:szCs w:val="28"/>
        </w:rPr>
        <w:t xml:space="preserve">По завершению отчетного месяца для сверки показателей </w:t>
      </w:r>
      <w:r w:rsidR="00C877AD">
        <w:rPr>
          <w:rFonts w:ascii="Times New Roman" w:hAnsi="Times New Roman" w:cs="Times New Roman"/>
          <w:sz w:val="28"/>
          <w:szCs w:val="28"/>
        </w:rPr>
        <w:t xml:space="preserve">- </w:t>
      </w:r>
      <w:r w:rsidR="009D27F4">
        <w:rPr>
          <w:rFonts w:ascii="Times New Roman" w:hAnsi="Times New Roman" w:cs="Times New Roman"/>
          <w:sz w:val="28"/>
          <w:szCs w:val="28"/>
        </w:rPr>
        <w:t>лицевой счет</w:t>
      </w:r>
      <w:r w:rsidR="002603BA">
        <w:rPr>
          <w:rFonts w:ascii="Times New Roman" w:hAnsi="Times New Roman" w:cs="Times New Roman"/>
          <w:sz w:val="28"/>
          <w:szCs w:val="28"/>
        </w:rPr>
        <w:t xml:space="preserve"> (Код формы 053178</w:t>
      </w:r>
      <w:r w:rsidR="00714849">
        <w:rPr>
          <w:rFonts w:ascii="Times New Roman" w:hAnsi="Times New Roman" w:cs="Times New Roman"/>
          <w:sz w:val="28"/>
          <w:szCs w:val="28"/>
        </w:rPr>
        <w:t>5</w:t>
      </w:r>
      <w:r w:rsidR="002603BA">
        <w:rPr>
          <w:rFonts w:ascii="Times New Roman" w:hAnsi="Times New Roman" w:cs="Times New Roman"/>
          <w:sz w:val="28"/>
          <w:szCs w:val="28"/>
        </w:rPr>
        <w:t>)</w:t>
      </w:r>
      <w:r w:rsidR="009D27F4">
        <w:rPr>
          <w:rFonts w:ascii="Times New Roman" w:hAnsi="Times New Roman" w:cs="Times New Roman"/>
          <w:sz w:val="28"/>
          <w:szCs w:val="28"/>
        </w:rPr>
        <w:t>.</w:t>
      </w:r>
    </w:p>
    <w:p w14:paraId="7DA458B2" w14:textId="1D2F4617" w:rsidR="001328D6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2.5. </w:t>
      </w:r>
      <w:r w:rsidR="009D27F4">
        <w:rPr>
          <w:rFonts w:ascii="Times New Roman" w:hAnsi="Times New Roman" w:cs="Times New Roman"/>
          <w:sz w:val="28"/>
          <w:szCs w:val="28"/>
        </w:rPr>
        <w:t xml:space="preserve">Учет санкционирования расходов бюджета осуществляется </w:t>
      </w:r>
      <w:r w:rsidR="008F29BE">
        <w:rPr>
          <w:rFonts w:ascii="Times New Roman" w:hAnsi="Times New Roman" w:cs="Times New Roman"/>
          <w:sz w:val="28"/>
          <w:szCs w:val="28"/>
        </w:rPr>
        <w:t>ГРБС</w:t>
      </w:r>
      <w:r w:rsidR="009D27F4">
        <w:rPr>
          <w:rFonts w:ascii="Times New Roman" w:hAnsi="Times New Roman" w:cs="Times New Roman"/>
          <w:sz w:val="28"/>
          <w:szCs w:val="28"/>
        </w:rPr>
        <w:t xml:space="preserve"> в разрезе </w:t>
      </w:r>
      <w:r w:rsidR="001D282B">
        <w:rPr>
          <w:rFonts w:ascii="Times New Roman" w:hAnsi="Times New Roman" w:cs="Times New Roman"/>
          <w:sz w:val="28"/>
          <w:szCs w:val="28"/>
        </w:rPr>
        <w:t>подведомственных ему получателей бюджетных средств</w:t>
      </w:r>
      <w:r w:rsidR="009D27F4">
        <w:rPr>
          <w:rFonts w:ascii="Times New Roman" w:hAnsi="Times New Roman" w:cs="Times New Roman"/>
          <w:sz w:val="28"/>
          <w:szCs w:val="28"/>
        </w:rPr>
        <w:t>.</w:t>
      </w:r>
    </w:p>
    <w:p w14:paraId="24EB8FD0" w14:textId="77777777" w:rsidR="009D27F4" w:rsidRDefault="009D27F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542C32">
        <w:rPr>
          <w:rFonts w:ascii="Times New Roman" w:hAnsi="Times New Roman" w:cs="Times New Roman"/>
          <w:sz w:val="28"/>
          <w:szCs w:val="28"/>
        </w:rPr>
        <w:t xml:space="preserve">ГРБС </w:t>
      </w:r>
      <w:r>
        <w:rPr>
          <w:rFonts w:ascii="Times New Roman" w:hAnsi="Times New Roman" w:cs="Times New Roman"/>
          <w:sz w:val="28"/>
          <w:szCs w:val="28"/>
        </w:rPr>
        <w:t>учитыва</w:t>
      </w:r>
      <w:r w:rsidR="00FD034B">
        <w:rPr>
          <w:rFonts w:ascii="Times New Roman" w:hAnsi="Times New Roman" w:cs="Times New Roman"/>
          <w:sz w:val="28"/>
          <w:szCs w:val="28"/>
        </w:rPr>
        <w:t>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BF8EECF" w14:textId="5086725B" w:rsidR="009D27F4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="009D27F4">
        <w:rPr>
          <w:rFonts w:ascii="Times New Roman" w:hAnsi="Times New Roman" w:cs="Times New Roman"/>
          <w:sz w:val="28"/>
          <w:szCs w:val="28"/>
        </w:rPr>
        <w:t xml:space="preserve">- бюджетные ассигнования, доведенные </w:t>
      </w:r>
      <w:r w:rsidR="00FD034B">
        <w:rPr>
          <w:rFonts w:ascii="Times New Roman" w:hAnsi="Times New Roman" w:cs="Times New Roman"/>
          <w:sz w:val="28"/>
          <w:szCs w:val="28"/>
        </w:rPr>
        <w:t xml:space="preserve">финансовым органом до </w:t>
      </w:r>
      <w:r w:rsidR="00542C32">
        <w:rPr>
          <w:rFonts w:ascii="Times New Roman" w:hAnsi="Times New Roman" w:cs="Times New Roman"/>
          <w:sz w:val="28"/>
          <w:szCs w:val="28"/>
        </w:rPr>
        <w:t xml:space="preserve">ГРБС </w:t>
      </w:r>
      <w:r w:rsidR="009D27F4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14:paraId="17EE69A5" w14:textId="5958D31E" w:rsidR="009D27F4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2.6.2. </w:t>
      </w:r>
      <w:r w:rsidR="009D27F4">
        <w:rPr>
          <w:rFonts w:ascii="Times New Roman" w:hAnsi="Times New Roman" w:cs="Times New Roman"/>
          <w:sz w:val="28"/>
          <w:szCs w:val="28"/>
        </w:rPr>
        <w:t>- лимиты бюджетных обязательств</w:t>
      </w:r>
      <w:r w:rsidR="00E86BF7">
        <w:rPr>
          <w:rFonts w:ascii="Times New Roman" w:hAnsi="Times New Roman" w:cs="Times New Roman"/>
          <w:sz w:val="28"/>
          <w:szCs w:val="28"/>
        </w:rPr>
        <w:t xml:space="preserve">, доведенные </w:t>
      </w:r>
      <w:r w:rsidR="00542C32">
        <w:rPr>
          <w:rFonts w:ascii="Times New Roman" w:hAnsi="Times New Roman" w:cs="Times New Roman"/>
          <w:sz w:val="28"/>
          <w:szCs w:val="28"/>
        </w:rPr>
        <w:t xml:space="preserve">ГРБС </w:t>
      </w:r>
      <w:r w:rsidR="00E86BF7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14:paraId="3057AEE4" w14:textId="7AE7BD19" w:rsidR="00E86BF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2.6.3. </w:t>
      </w:r>
      <w:r w:rsidR="00E86BF7">
        <w:rPr>
          <w:rFonts w:ascii="Times New Roman" w:hAnsi="Times New Roman" w:cs="Times New Roman"/>
          <w:sz w:val="28"/>
          <w:szCs w:val="28"/>
        </w:rPr>
        <w:t>- бюджетные ассигнования, переданные подведомственным ему</w:t>
      </w:r>
      <w:r w:rsidR="009E48EA">
        <w:rPr>
          <w:rFonts w:ascii="Times New Roman" w:hAnsi="Times New Roman" w:cs="Times New Roman"/>
          <w:sz w:val="28"/>
          <w:szCs w:val="28"/>
        </w:rPr>
        <w:t xml:space="preserve"> </w:t>
      </w:r>
      <w:r w:rsidR="00E86BF7">
        <w:rPr>
          <w:rFonts w:ascii="Times New Roman" w:hAnsi="Times New Roman" w:cs="Times New Roman"/>
          <w:sz w:val="28"/>
          <w:szCs w:val="28"/>
        </w:rPr>
        <w:t xml:space="preserve"> </w:t>
      </w:r>
      <w:r w:rsidR="00E86BF7" w:rsidRPr="00FD034B">
        <w:rPr>
          <w:rFonts w:ascii="Times New Roman" w:hAnsi="Times New Roman" w:cs="Times New Roman"/>
          <w:sz w:val="28"/>
          <w:szCs w:val="28"/>
        </w:rPr>
        <w:t>получателям бюджетных средств</w:t>
      </w:r>
      <w:r w:rsidR="00FD034B" w:rsidRPr="00FD034B">
        <w:rPr>
          <w:rFonts w:ascii="Times New Roman" w:hAnsi="Times New Roman" w:cs="Times New Roman"/>
          <w:sz w:val="28"/>
          <w:szCs w:val="28"/>
        </w:rPr>
        <w:t xml:space="preserve"> (далее – ПБС)</w:t>
      </w:r>
      <w:r w:rsidR="00E86BF7">
        <w:rPr>
          <w:rFonts w:ascii="Times New Roman" w:hAnsi="Times New Roman" w:cs="Times New Roman"/>
          <w:sz w:val="28"/>
          <w:szCs w:val="28"/>
        </w:rPr>
        <w:t xml:space="preserve"> и распределенные себе как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E86BF7">
        <w:rPr>
          <w:rFonts w:ascii="Times New Roman" w:hAnsi="Times New Roman" w:cs="Times New Roman"/>
          <w:sz w:val="28"/>
          <w:szCs w:val="28"/>
        </w:rPr>
        <w:t>;</w:t>
      </w:r>
    </w:p>
    <w:p w14:paraId="2EDD3367" w14:textId="7EDC363F" w:rsidR="00E86BF7" w:rsidRPr="009E48EA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2.6.4. </w:t>
      </w:r>
      <w:r w:rsidR="00E86BF7">
        <w:rPr>
          <w:rFonts w:ascii="Times New Roman" w:hAnsi="Times New Roman" w:cs="Times New Roman"/>
          <w:sz w:val="28"/>
          <w:szCs w:val="28"/>
        </w:rPr>
        <w:t xml:space="preserve">- лимиты бюджетных обязательств, переданные подведомственным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E86BF7">
        <w:rPr>
          <w:rFonts w:ascii="Times New Roman" w:hAnsi="Times New Roman" w:cs="Times New Roman"/>
          <w:sz w:val="28"/>
          <w:szCs w:val="28"/>
        </w:rPr>
        <w:t xml:space="preserve"> и распределенные себе как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FD034B">
        <w:rPr>
          <w:rFonts w:ascii="Times New Roman" w:hAnsi="Times New Roman" w:cs="Times New Roman"/>
          <w:sz w:val="28"/>
          <w:szCs w:val="28"/>
        </w:rPr>
        <w:t>.</w:t>
      </w:r>
    </w:p>
    <w:p w14:paraId="7709B056" w14:textId="77777777" w:rsidR="001D282B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Учет сумм бюджетных ассигнований и лимитов бюджетных обязательств осуществляется </w:t>
      </w:r>
      <w:r w:rsidR="001D282B" w:rsidRPr="001D282B">
        <w:rPr>
          <w:rFonts w:ascii="Times New Roman" w:hAnsi="Times New Roman" w:cs="Times New Roman"/>
          <w:sz w:val="28"/>
          <w:szCs w:val="28"/>
        </w:rPr>
        <w:t xml:space="preserve">в разрезе подведомственных ему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1D282B" w:rsidRPr="001D282B">
        <w:rPr>
          <w:rFonts w:ascii="Times New Roman" w:hAnsi="Times New Roman" w:cs="Times New Roman"/>
          <w:sz w:val="28"/>
          <w:szCs w:val="28"/>
        </w:rPr>
        <w:t>.</w:t>
      </w:r>
    </w:p>
    <w:p w14:paraId="49BEBCBE" w14:textId="711D68A1" w:rsidR="001328D6" w:rsidRPr="00117587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Доведение показателей бюджетных ассигнований, лимитов бюджетных обязательств и внесение по ним изменений на текущий финансовый год и на плановый период осуществляется Расходным расписанием (код </w:t>
      </w:r>
      <w:hyperlink r:id="rId9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 и Уведомлением о лимитах бюджетных обязательств (бюджетных ассигнованиях)</w:t>
      </w:r>
      <w:r w:rsidR="00C04428">
        <w:rPr>
          <w:rFonts w:ascii="Times New Roman" w:hAnsi="Times New Roman" w:cs="Times New Roman"/>
          <w:sz w:val="28"/>
          <w:szCs w:val="28"/>
        </w:rPr>
        <w:t>(Приложение 12</w:t>
      </w:r>
      <w:r w:rsidR="00591D30">
        <w:rPr>
          <w:rFonts w:ascii="Times New Roman" w:hAnsi="Times New Roman" w:cs="Times New Roman"/>
          <w:sz w:val="28"/>
          <w:szCs w:val="28"/>
        </w:rPr>
        <w:t xml:space="preserve"> к</w:t>
      </w:r>
      <w:r w:rsidR="007768F6">
        <w:rPr>
          <w:rFonts w:ascii="Times New Roman" w:hAnsi="Times New Roman" w:cs="Times New Roman"/>
          <w:sz w:val="28"/>
          <w:szCs w:val="28"/>
        </w:rPr>
        <w:t xml:space="preserve"> Учетной политик</w:t>
      </w:r>
      <w:r w:rsidR="00591D30">
        <w:rPr>
          <w:rFonts w:ascii="Times New Roman" w:hAnsi="Times New Roman" w:cs="Times New Roman"/>
          <w:sz w:val="28"/>
          <w:szCs w:val="28"/>
        </w:rPr>
        <w:t>е</w:t>
      </w:r>
      <w:r w:rsidR="00C04428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, отражается:</w:t>
      </w:r>
    </w:p>
    <w:p w14:paraId="355B9546" w14:textId="30D7D215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2.8.1.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при увеличении со знаком </w:t>
      </w:r>
      <w:r w:rsidR="00EF2441">
        <w:rPr>
          <w:rFonts w:ascii="Times New Roman" w:hAnsi="Times New Roman" w:cs="Times New Roman"/>
          <w:sz w:val="28"/>
          <w:szCs w:val="28"/>
        </w:rPr>
        <w:t>«</w:t>
      </w:r>
      <w:r w:rsidR="001328D6" w:rsidRPr="00117587">
        <w:rPr>
          <w:rFonts w:ascii="Times New Roman" w:hAnsi="Times New Roman" w:cs="Times New Roman"/>
          <w:sz w:val="28"/>
          <w:szCs w:val="28"/>
        </w:rPr>
        <w:t>+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="001328D6" w:rsidRPr="00117587">
        <w:rPr>
          <w:rFonts w:ascii="Times New Roman" w:hAnsi="Times New Roman" w:cs="Times New Roman"/>
          <w:sz w:val="28"/>
          <w:szCs w:val="28"/>
        </w:rPr>
        <w:t>;</w:t>
      </w:r>
    </w:p>
    <w:p w14:paraId="157A6683" w14:textId="416CB6F2" w:rsidR="001328D6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2.8.2. </w:t>
      </w:r>
      <w:r w:rsidR="001328D6" w:rsidRPr="00117587">
        <w:rPr>
          <w:rFonts w:ascii="Times New Roman" w:hAnsi="Times New Roman" w:cs="Times New Roman"/>
          <w:sz w:val="28"/>
          <w:szCs w:val="28"/>
        </w:rPr>
        <w:t>при уменьшении со знаком</w:t>
      </w:r>
      <w:r w:rsidR="00EF2441">
        <w:rPr>
          <w:rFonts w:ascii="Times New Roman" w:hAnsi="Times New Roman" w:cs="Times New Roman"/>
          <w:sz w:val="28"/>
          <w:szCs w:val="28"/>
        </w:rPr>
        <w:t xml:space="preserve"> «</w:t>
      </w:r>
      <w:r w:rsidR="001328D6" w:rsidRPr="00117587">
        <w:rPr>
          <w:rFonts w:ascii="Times New Roman" w:hAnsi="Times New Roman" w:cs="Times New Roman"/>
          <w:sz w:val="28"/>
          <w:szCs w:val="28"/>
        </w:rPr>
        <w:t>-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="00697225">
        <w:rPr>
          <w:rFonts w:ascii="Times New Roman" w:hAnsi="Times New Roman" w:cs="Times New Roman"/>
          <w:sz w:val="28"/>
          <w:szCs w:val="28"/>
        </w:rPr>
        <w:t>.</w:t>
      </w:r>
    </w:p>
    <w:p w14:paraId="13BB7F64" w14:textId="5E2607D4" w:rsidR="00E86BF7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Бюджетный учет </w:t>
      </w:r>
      <w:r w:rsidR="00350600">
        <w:rPr>
          <w:rFonts w:ascii="Times New Roman" w:hAnsi="Times New Roman" w:cs="Times New Roman"/>
          <w:sz w:val="28"/>
          <w:szCs w:val="28"/>
        </w:rPr>
        <w:t xml:space="preserve">у </w:t>
      </w:r>
      <w:r w:rsidR="00EC0636">
        <w:rPr>
          <w:rFonts w:ascii="Times New Roman" w:hAnsi="Times New Roman" w:cs="Times New Roman"/>
          <w:sz w:val="28"/>
          <w:szCs w:val="28"/>
        </w:rPr>
        <w:t>Ф</w:t>
      </w:r>
      <w:r w:rsidR="00350600">
        <w:rPr>
          <w:rFonts w:ascii="Times New Roman" w:hAnsi="Times New Roman" w:cs="Times New Roman"/>
          <w:sz w:val="28"/>
          <w:szCs w:val="28"/>
        </w:rPr>
        <w:t xml:space="preserve">инансового управления, как </w:t>
      </w:r>
      <w:r w:rsidR="00542C32">
        <w:rPr>
          <w:rFonts w:ascii="Times New Roman" w:hAnsi="Times New Roman" w:cs="Times New Roman"/>
          <w:sz w:val="28"/>
          <w:szCs w:val="28"/>
        </w:rPr>
        <w:t>Г</w:t>
      </w:r>
      <w:r w:rsidR="00C3384C">
        <w:rPr>
          <w:rFonts w:ascii="Times New Roman" w:hAnsi="Times New Roman" w:cs="Times New Roman"/>
          <w:sz w:val="28"/>
          <w:szCs w:val="28"/>
        </w:rPr>
        <w:t>Р</w:t>
      </w:r>
      <w:r w:rsidR="00542C32">
        <w:rPr>
          <w:rFonts w:ascii="Times New Roman" w:hAnsi="Times New Roman" w:cs="Times New Roman"/>
          <w:sz w:val="28"/>
          <w:szCs w:val="28"/>
        </w:rPr>
        <w:t>БС</w:t>
      </w:r>
      <w:r w:rsidR="00EC0636">
        <w:rPr>
          <w:rFonts w:ascii="Times New Roman" w:hAnsi="Times New Roman" w:cs="Times New Roman"/>
          <w:sz w:val="28"/>
          <w:szCs w:val="28"/>
        </w:rPr>
        <w:t>:</w:t>
      </w:r>
    </w:p>
    <w:p w14:paraId="1B12E3F7" w14:textId="5550008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>3.</w:t>
      </w:r>
      <w:r w:rsidR="00E86BF7">
        <w:rPr>
          <w:rFonts w:ascii="Times New Roman" w:hAnsi="Times New Roman" w:cs="Times New Roman"/>
          <w:sz w:val="28"/>
          <w:szCs w:val="28"/>
        </w:rPr>
        <w:t xml:space="preserve">1. </w:t>
      </w:r>
      <w:r w:rsidRPr="00117587">
        <w:rPr>
          <w:rFonts w:ascii="Times New Roman" w:hAnsi="Times New Roman" w:cs="Times New Roman"/>
          <w:sz w:val="28"/>
          <w:szCs w:val="28"/>
        </w:rPr>
        <w:t>Учет осуществляется</w:t>
      </w:r>
      <w:r w:rsidR="006337C6">
        <w:rPr>
          <w:rFonts w:ascii="Times New Roman" w:hAnsi="Times New Roman" w:cs="Times New Roman"/>
          <w:sz w:val="28"/>
          <w:szCs w:val="28"/>
        </w:rPr>
        <w:t xml:space="preserve"> </w:t>
      </w:r>
      <w:r w:rsidR="002A5430">
        <w:rPr>
          <w:rFonts w:ascii="Times New Roman" w:hAnsi="Times New Roman" w:cs="Times New Roman"/>
          <w:sz w:val="28"/>
          <w:szCs w:val="28"/>
        </w:rPr>
        <w:t>Г</w:t>
      </w:r>
      <w:r w:rsidR="00C3384C">
        <w:rPr>
          <w:rFonts w:ascii="Times New Roman" w:hAnsi="Times New Roman" w:cs="Times New Roman"/>
          <w:sz w:val="28"/>
          <w:szCs w:val="28"/>
        </w:rPr>
        <w:t>Р</w:t>
      </w:r>
      <w:r w:rsidR="002A5430">
        <w:rPr>
          <w:rFonts w:ascii="Times New Roman" w:hAnsi="Times New Roman" w:cs="Times New Roman"/>
          <w:sz w:val="28"/>
          <w:szCs w:val="28"/>
        </w:rPr>
        <w:t xml:space="preserve">БС </w:t>
      </w:r>
      <w:r w:rsidR="006337C6">
        <w:rPr>
          <w:rFonts w:ascii="Times New Roman" w:hAnsi="Times New Roman" w:cs="Times New Roman"/>
          <w:sz w:val="28"/>
          <w:szCs w:val="28"/>
        </w:rPr>
        <w:t>(</w:t>
      </w:r>
      <w:r w:rsidR="00EC0636">
        <w:rPr>
          <w:rFonts w:ascii="Times New Roman" w:hAnsi="Times New Roman" w:cs="Times New Roman"/>
          <w:sz w:val="28"/>
          <w:szCs w:val="28"/>
        </w:rPr>
        <w:t>Ф</w:t>
      </w:r>
      <w:r w:rsidR="006337C6">
        <w:rPr>
          <w:rFonts w:ascii="Times New Roman" w:hAnsi="Times New Roman" w:cs="Times New Roman"/>
          <w:sz w:val="28"/>
          <w:szCs w:val="28"/>
        </w:rPr>
        <w:t xml:space="preserve">инансовым </w:t>
      </w:r>
      <w:r w:rsidR="006337C6" w:rsidRPr="00FD034B">
        <w:rPr>
          <w:rFonts w:ascii="Times New Roman" w:hAnsi="Times New Roman" w:cs="Times New Roman"/>
          <w:sz w:val="28"/>
          <w:szCs w:val="28"/>
        </w:rPr>
        <w:t>управлением)</w:t>
      </w:r>
      <w:r w:rsidR="00FD034B">
        <w:rPr>
          <w:rFonts w:ascii="Times New Roman" w:hAnsi="Times New Roman" w:cs="Times New Roman"/>
          <w:sz w:val="28"/>
          <w:szCs w:val="28"/>
        </w:rPr>
        <w:t xml:space="preserve"> </w:t>
      </w:r>
      <w:r w:rsidRPr="00FD034B">
        <w:rPr>
          <w:rFonts w:ascii="Times New Roman" w:hAnsi="Times New Roman" w:cs="Times New Roman"/>
          <w:sz w:val="28"/>
          <w:szCs w:val="28"/>
        </w:rPr>
        <w:t>по</w:t>
      </w:r>
      <w:r w:rsidRPr="00117587">
        <w:rPr>
          <w:rFonts w:ascii="Times New Roman" w:hAnsi="Times New Roman" w:cs="Times New Roman"/>
          <w:sz w:val="28"/>
          <w:szCs w:val="28"/>
        </w:rPr>
        <w:t xml:space="preserve"> счетам бюджетного учета:</w:t>
      </w:r>
    </w:p>
    <w:p w14:paraId="3EC03CE4" w14:textId="1AC0430D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1 501 00 000 </w:t>
      </w:r>
      <w:r w:rsidR="00EF2441">
        <w:rPr>
          <w:rFonts w:ascii="Times New Roman" w:hAnsi="Times New Roman" w:cs="Times New Roman"/>
          <w:sz w:val="28"/>
          <w:szCs w:val="28"/>
        </w:rPr>
        <w:t>«</w:t>
      </w:r>
      <w:r w:rsidRPr="00117587">
        <w:rPr>
          <w:rFonts w:ascii="Times New Roman" w:hAnsi="Times New Roman" w:cs="Times New Roman"/>
          <w:sz w:val="28"/>
          <w:szCs w:val="28"/>
        </w:rPr>
        <w:t>Лимиты бюджетных обязательств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Pr="00117587">
        <w:rPr>
          <w:rFonts w:ascii="Times New Roman" w:hAnsi="Times New Roman" w:cs="Times New Roman"/>
          <w:sz w:val="28"/>
          <w:szCs w:val="28"/>
        </w:rPr>
        <w:t>;</w:t>
      </w:r>
    </w:p>
    <w:p w14:paraId="6FECDF93" w14:textId="36F8657F" w:rsidR="001328D6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1 503 00 000 </w:t>
      </w:r>
      <w:r w:rsidR="00EF2441">
        <w:rPr>
          <w:rFonts w:ascii="Times New Roman" w:hAnsi="Times New Roman" w:cs="Times New Roman"/>
          <w:sz w:val="28"/>
          <w:szCs w:val="28"/>
        </w:rPr>
        <w:t>«</w:t>
      </w:r>
      <w:r w:rsidRPr="00117587"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="00AA6050">
        <w:rPr>
          <w:rFonts w:ascii="Times New Roman" w:hAnsi="Times New Roman" w:cs="Times New Roman"/>
          <w:sz w:val="28"/>
          <w:szCs w:val="28"/>
        </w:rPr>
        <w:t>;</w:t>
      </w:r>
    </w:p>
    <w:p w14:paraId="6D4A080E" w14:textId="77777777" w:rsidR="00AA6050" w:rsidRDefault="00AA6050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60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A6050">
        <w:rPr>
          <w:rFonts w:ascii="Times New Roman" w:hAnsi="Times New Roman" w:cs="Times New Roman"/>
          <w:sz w:val="28"/>
          <w:szCs w:val="28"/>
        </w:rPr>
        <w:t>504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000 «Сметные (плановые, прогнозные) назначения»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C23F274" w14:textId="77777777" w:rsidR="00AA6050" w:rsidRDefault="00AA6050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60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A6050">
        <w:rPr>
          <w:rFonts w:ascii="Times New Roman" w:hAnsi="Times New Roman" w:cs="Times New Roman"/>
          <w:sz w:val="28"/>
          <w:szCs w:val="28"/>
        </w:rPr>
        <w:t>507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A605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A605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«Утвержденный объем финансового обеспечения».</w:t>
      </w:r>
    </w:p>
    <w:p w14:paraId="1A191F3D" w14:textId="77777777" w:rsidR="001328D6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Объекты учета раздела </w:t>
      </w:r>
      <w:r w:rsidR="00350600">
        <w:rPr>
          <w:rFonts w:ascii="Times New Roman" w:hAnsi="Times New Roman" w:cs="Times New Roman"/>
          <w:sz w:val="28"/>
          <w:szCs w:val="28"/>
        </w:rPr>
        <w:t>«</w:t>
      </w:r>
      <w:r w:rsidR="001328D6" w:rsidRPr="00117587">
        <w:rPr>
          <w:rFonts w:ascii="Times New Roman" w:hAnsi="Times New Roman" w:cs="Times New Roman"/>
          <w:sz w:val="28"/>
          <w:szCs w:val="28"/>
        </w:rPr>
        <w:t>Санкционирование расходов экономического субъекта</w:t>
      </w:r>
      <w:r w:rsidR="00350600">
        <w:rPr>
          <w:rFonts w:ascii="Times New Roman" w:hAnsi="Times New Roman" w:cs="Times New Roman"/>
          <w:sz w:val="28"/>
          <w:szCs w:val="28"/>
        </w:rPr>
        <w:t>»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учитываются по аналитическим группам синтетического счета объектов </w:t>
      </w:r>
      <w:r w:rsidR="001328D6" w:rsidRPr="00117587">
        <w:rPr>
          <w:rFonts w:ascii="Times New Roman" w:hAnsi="Times New Roman" w:cs="Times New Roman"/>
          <w:sz w:val="28"/>
          <w:szCs w:val="28"/>
        </w:rPr>
        <w:lastRenderedPageBreak/>
        <w:t xml:space="preserve">учета, </w:t>
      </w:r>
      <w:r>
        <w:rPr>
          <w:rFonts w:ascii="Times New Roman" w:hAnsi="Times New Roman" w:cs="Times New Roman"/>
          <w:sz w:val="28"/>
          <w:szCs w:val="28"/>
        </w:rPr>
        <w:t>в соответствии с доведенными бюджетными данными и возникающими обязательствами участника бюджетного процесса.</w:t>
      </w:r>
    </w:p>
    <w:p w14:paraId="50D02B7E" w14:textId="77777777" w:rsidR="006337C6" w:rsidRDefault="006337C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Лимиты бюджетных обязательств (ЛБО)</w:t>
      </w:r>
      <w:r w:rsidR="0036655C">
        <w:rPr>
          <w:rFonts w:ascii="Times New Roman" w:hAnsi="Times New Roman" w:cs="Times New Roman"/>
          <w:sz w:val="28"/>
          <w:szCs w:val="28"/>
        </w:rPr>
        <w:t>, бюджетные ассигнования (БА)</w:t>
      </w:r>
      <w:r>
        <w:rPr>
          <w:rFonts w:ascii="Times New Roman" w:hAnsi="Times New Roman" w:cs="Times New Roman"/>
          <w:sz w:val="28"/>
          <w:szCs w:val="28"/>
        </w:rPr>
        <w:t xml:space="preserve"> до ГРБС доводит финансовый орган (</w:t>
      </w:r>
      <w:r w:rsidR="00EC063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инансовое управление). Далее ГРБС распределяет </w:t>
      </w:r>
      <w:r w:rsidR="0036655C">
        <w:rPr>
          <w:rFonts w:ascii="Times New Roman" w:hAnsi="Times New Roman" w:cs="Times New Roman"/>
          <w:sz w:val="28"/>
          <w:szCs w:val="28"/>
        </w:rPr>
        <w:t>ЛБО, БА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подведомственны</w:t>
      </w:r>
      <w:r w:rsidR="00EF50E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F50EC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>
        <w:rPr>
          <w:rFonts w:ascii="Times New Roman" w:hAnsi="Times New Roman" w:cs="Times New Roman"/>
          <w:sz w:val="28"/>
          <w:szCs w:val="28"/>
        </w:rPr>
        <w:t xml:space="preserve"> (в том числе себе как ПБС</w:t>
      </w:r>
      <w:r w:rsidR="0035060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2173C9" w14:textId="77777777" w:rsidR="006337C6" w:rsidRDefault="006337C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Доведенные и распределяемые </w:t>
      </w:r>
      <w:r w:rsidR="0036655C">
        <w:rPr>
          <w:rFonts w:ascii="Times New Roman" w:hAnsi="Times New Roman" w:cs="Times New Roman"/>
          <w:sz w:val="28"/>
          <w:szCs w:val="28"/>
        </w:rPr>
        <w:t>ЛБО</w:t>
      </w:r>
      <w:r w:rsidR="005E7A46">
        <w:rPr>
          <w:rFonts w:ascii="Times New Roman" w:hAnsi="Times New Roman" w:cs="Times New Roman"/>
          <w:sz w:val="28"/>
          <w:szCs w:val="28"/>
        </w:rPr>
        <w:t>, БА</w:t>
      </w:r>
      <w:r w:rsidR="00EF50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ГРБС отражаются на счете</w:t>
      </w:r>
      <w:r w:rsidR="00D146DD">
        <w:rPr>
          <w:rFonts w:ascii="Times New Roman" w:hAnsi="Times New Roman" w:cs="Times New Roman"/>
          <w:sz w:val="28"/>
          <w:szCs w:val="28"/>
        </w:rPr>
        <w:t xml:space="preserve"> 15010000 «Лимиты бюджетных обязательств»,</w:t>
      </w:r>
      <w:r w:rsidR="005E7A46">
        <w:rPr>
          <w:rFonts w:ascii="Times New Roman" w:hAnsi="Times New Roman" w:cs="Times New Roman"/>
          <w:sz w:val="28"/>
          <w:szCs w:val="28"/>
        </w:rPr>
        <w:t xml:space="preserve"> 1503000</w:t>
      </w:r>
      <w:r w:rsidR="005E7A46" w:rsidRPr="005E7A46">
        <w:t xml:space="preserve"> </w:t>
      </w:r>
      <w:r w:rsidR="005E7A46">
        <w:t>«</w:t>
      </w:r>
      <w:r w:rsidR="005E7A46">
        <w:rPr>
          <w:rFonts w:ascii="Times New Roman" w:hAnsi="Times New Roman" w:cs="Times New Roman"/>
          <w:sz w:val="28"/>
          <w:szCs w:val="28"/>
        </w:rPr>
        <w:t>Бю</w:t>
      </w:r>
      <w:r w:rsidR="005E7A46" w:rsidRPr="005E7A46">
        <w:rPr>
          <w:rFonts w:ascii="Times New Roman" w:hAnsi="Times New Roman" w:cs="Times New Roman"/>
          <w:sz w:val="28"/>
          <w:szCs w:val="28"/>
        </w:rPr>
        <w:t>джетные ассигнования</w:t>
      </w:r>
      <w:r w:rsidR="005E7A46">
        <w:rPr>
          <w:rFonts w:ascii="Times New Roman" w:hAnsi="Times New Roman" w:cs="Times New Roman"/>
          <w:sz w:val="28"/>
          <w:szCs w:val="28"/>
        </w:rPr>
        <w:t>»,</w:t>
      </w:r>
      <w:r w:rsidR="00D146DD">
        <w:rPr>
          <w:rFonts w:ascii="Times New Roman" w:hAnsi="Times New Roman" w:cs="Times New Roman"/>
          <w:sz w:val="28"/>
          <w:szCs w:val="28"/>
        </w:rPr>
        <w:t xml:space="preserve"> 24-26-й разряды счета формируются в структуре кодов КОСГУ с дополнительной детализацией, которые предусмотрены бюджетной сметой</w:t>
      </w:r>
      <w:r w:rsidR="004F5EB1">
        <w:rPr>
          <w:rFonts w:ascii="Times New Roman" w:hAnsi="Times New Roman" w:cs="Times New Roman"/>
          <w:sz w:val="28"/>
          <w:szCs w:val="28"/>
        </w:rPr>
        <w:t>:</w:t>
      </w:r>
    </w:p>
    <w:p w14:paraId="6763DF40" w14:textId="339477E1" w:rsidR="00D146DD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</w:t>
      </w:r>
      <w:r w:rsidR="00D146DD">
        <w:rPr>
          <w:rFonts w:ascii="Times New Roman" w:hAnsi="Times New Roman" w:cs="Times New Roman"/>
          <w:sz w:val="28"/>
          <w:szCs w:val="28"/>
        </w:rPr>
        <w:t xml:space="preserve">ЛБО, </w:t>
      </w:r>
      <w:r w:rsidR="005E7A46">
        <w:rPr>
          <w:rFonts w:ascii="Times New Roman" w:hAnsi="Times New Roman" w:cs="Times New Roman"/>
          <w:sz w:val="28"/>
          <w:szCs w:val="28"/>
        </w:rPr>
        <w:t xml:space="preserve">БА, </w:t>
      </w:r>
      <w:r w:rsidR="00D146DD">
        <w:rPr>
          <w:rFonts w:ascii="Times New Roman" w:hAnsi="Times New Roman" w:cs="Times New Roman"/>
          <w:sz w:val="28"/>
          <w:szCs w:val="28"/>
        </w:rPr>
        <w:t xml:space="preserve">которые довели до ГРБС на очередной финансовый год и плановый период для последующего распределения между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D146DD">
        <w:rPr>
          <w:rFonts w:ascii="Times New Roman" w:hAnsi="Times New Roman" w:cs="Times New Roman"/>
          <w:sz w:val="28"/>
          <w:szCs w:val="28"/>
        </w:rPr>
        <w:t>, отражаются в учете проводкой:</w:t>
      </w:r>
    </w:p>
    <w:p w14:paraId="7D789667" w14:textId="3100F3FF" w:rsidR="00307E7F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3.4.1.1. </w:t>
      </w:r>
      <w:r w:rsidR="00307E7F">
        <w:rPr>
          <w:rFonts w:ascii="Times New Roman" w:hAnsi="Times New Roman" w:cs="Times New Roman"/>
          <w:sz w:val="28"/>
          <w:szCs w:val="28"/>
        </w:rPr>
        <w:t>Дебет КРБ 1501Х1ХХХ (в разрезе КОСГУ), Кредит 1501Х2ХХХ (в разрезе КОСГУ)</w:t>
      </w:r>
      <w:r w:rsidR="005E7A46">
        <w:rPr>
          <w:rFonts w:ascii="Times New Roman" w:hAnsi="Times New Roman" w:cs="Times New Roman"/>
          <w:sz w:val="28"/>
          <w:szCs w:val="28"/>
        </w:rPr>
        <w:t xml:space="preserve"> </w:t>
      </w:r>
      <w:r w:rsidR="00307E7F">
        <w:rPr>
          <w:rFonts w:ascii="Times New Roman" w:hAnsi="Times New Roman" w:cs="Times New Roman"/>
          <w:sz w:val="28"/>
          <w:szCs w:val="28"/>
        </w:rPr>
        <w:t xml:space="preserve">- доведены суммы ЛБО </w:t>
      </w:r>
      <w:r w:rsidR="009E48EA">
        <w:rPr>
          <w:rFonts w:ascii="Times New Roman" w:hAnsi="Times New Roman" w:cs="Times New Roman"/>
          <w:sz w:val="28"/>
          <w:szCs w:val="28"/>
        </w:rPr>
        <w:t>ГРБС</w:t>
      </w:r>
      <w:r w:rsidR="005E7A46">
        <w:rPr>
          <w:rFonts w:ascii="Times New Roman" w:hAnsi="Times New Roman" w:cs="Times New Roman"/>
          <w:sz w:val="28"/>
          <w:szCs w:val="28"/>
        </w:rPr>
        <w:t>;</w:t>
      </w:r>
    </w:p>
    <w:p w14:paraId="162EECCD" w14:textId="5CDDA3A5" w:rsidR="005E7A46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3.4.1.2. </w:t>
      </w:r>
      <w:r w:rsidR="005E7A46" w:rsidRPr="005E7A46">
        <w:rPr>
          <w:rFonts w:ascii="Times New Roman" w:hAnsi="Times New Roman" w:cs="Times New Roman"/>
          <w:sz w:val="28"/>
          <w:szCs w:val="28"/>
        </w:rPr>
        <w:t>Дебет КРБ 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>Х1ХХХ (в разрезе КОСГУ), Кредит 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Х2ХХХ (в разрезе КОСГУ) - доведены суммы </w:t>
      </w:r>
      <w:r w:rsidR="005E7A46">
        <w:rPr>
          <w:rFonts w:ascii="Times New Roman" w:hAnsi="Times New Roman" w:cs="Times New Roman"/>
          <w:sz w:val="28"/>
          <w:szCs w:val="28"/>
        </w:rPr>
        <w:t>БА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 </w:t>
      </w:r>
      <w:r w:rsidR="009E48EA">
        <w:rPr>
          <w:rFonts w:ascii="Times New Roman" w:hAnsi="Times New Roman" w:cs="Times New Roman"/>
          <w:sz w:val="28"/>
          <w:szCs w:val="28"/>
        </w:rPr>
        <w:t>ГРБС</w:t>
      </w:r>
      <w:r w:rsidR="005E7A46" w:rsidRPr="005E7A46">
        <w:rPr>
          <w:rFonts w:ascii="Times New Roman" w:hAnsi="Times New Roman" w:cs="Times New Roman"/>
          <w:sz w:val="28"/>
          <w:szCs w:val="28"/>
        </w:rPr>
        <w:t>;</w:t>
      </w:r>
    </w:p>
    <w:p w14:paraId="213F1FDC" w14:textId="7BD9F4F1" w:rsidR="00307E7F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</w:t>
      </w:r>
      <w:r w:rsidR="00307E7F">
        <w:rPr>
          <w:rFonts w:ascii="Times New Roman" w:hAnsi="Times New Roman" w:cs="Times New Roman"/>
          <w:sz w:val="28"/>
          <w:szCs w:val="28"/>
        </w:rPr>
        <w:t>В 22 разряде номера счета указывается код аналитического учета соответствующего финансового года</w:t>
      </w:r>
      <w:r w:rsidR="00AD7580">
        <w:rPr>
          <w:rFonts w:ascii="Times New Roman" w:hAnsi="Times New Roman" w:cs="Times New Roman"/>
          <w:sz w:val="28"/>
          <w:szCs w:val="28"/>
        </w:rPr>
        <w:t>:</w:t>
      </w:r>
    </w:p>
    <w:p w14:paraId="0DB5F4EB" w14:textId="4D3E8FE9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531616295"/>
      <w:r>
        <w:rPr>
          <w:rFonts w:ascii="Times New Roman" w:hAnsi="Times New Roman" w:cs="Times New Roman"/>
          <w:sz w:val="28"/>
          <w:szCs w:val="28"/>
        </w:rPr>
        <w:t xml:space="preserve">3.4.2.1. </w:t>
      </w:r>
      <w:r w:rsidR="00AD7580">
        <w:rPr>
          <w:rFonts w:ascii="Times New Roman" w:hAnsi="Times New Roman" w:cs="Times New Roman"/>
          <w:sz w:val="28"/>
          <w:szCs w:val="28"/>
        </w:rPr>
        <w:t>- 1 – текущий финансовый год;</w:t>
      </w:r>
    </w:p>
    <w:p w14:paraId="1881A57A" w14:textId="3F045141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3.4.2.2. </w:t>
      </w:r>
      <w:r w:rsidR="00AD7580">
        <w:rPr>
          <w:rFonts w:ascii="Times New Roman" w:hAnsi="Times New Roman" w:cs="Times New Roman"/>
          <w:sz w:val="28"/>
          <w:szCs w:val="28"/>
        </w:rPr>
        <w:t>- 2</w:t>
      </w:r>
      <w:r w:rsidR="008B6CBA">
        <w:rPr>
          <w:rFonts w:ascii="Times New Roman" w:hAnsi="Times New Roman" w:cs="Times New Roman"/>
          <w:sz w:val="28"/>
          <w:szCs w:val="28"/>
        </w:rPr>
        <w:t xml:space="preserve"> </w:t>
      </w:r>
      <w:r w:rsidR="00AD7580">
        <w:rPr>
          <w:rFonts w:ascii="Times New Roman" w:hAnsi="Times New Roman" w:cs="Times New Roman"/>
          <w:sz w:val="28"/>
          <w:szCs w:val="28"/>
        </w:rPr>
        <w:t>- первый год, следующий за текущим (очередной финансовый год);</w:t>
      </w:r>
    </w:p>
    <w:p w14:paraId="40B60573" w14:textId="11B64D4A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3.4.2.3. </w:t>
      </w:r>
      <w:r w:rsidR="00AD7580">
        <w:rPr>
          <w:rFonts w:ascii="Times New Roman" w:hAnsi="Times New Roman" w:cs="Times New Roman"/>
          <w:sz w:val="28"/>
          <w:szCs w:val="28"/>
        </w:rPr>
        <w:t>- 3</w:t>
      </w:r>
      <w:r w:rsidR="008B6CBA">
        <w:rPr>
          <w:rFonts w:ascii="Times New Roman" w:hAnsi="Times New Roman" w:cs="Times New Roman"/>
          <w:sz w:val="28"/>
          <w:szCs w:val="28"/>
        </w:rPr>
        <w:t xml:space="preserve"> </w:t>
      </w:r>
      <w:r w:rsidR="00AD7580">
        <w:rPr>
          <w:rFonts w:ascii="Times New Roman" w:hAnsi="Times New Roman" w:cs="Times New Roman"/>
          <w:sz w:val="28"/>
          <w:szCs w:val="28"/>
        </w:rPr>
        <w:t>- второй год, следующий за текущим (первый год, следующий за очередным;</w:t>
      </w:r>
    </w:p>
    <w:p w14:paraId="21FBD53C" w14:textId="4A5B4F84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3.4.2.4. </w:t>
      </w:r>
      <w:r w:rsidR="00AD7580">
        <w:rPr>
          <w:rFonts w:ascii="Times New Roman" w:hAnsi="Times New Roman" w:cs="Times New Roman"/>
          <w:sz w:val="28"/>
          <w:szCs w:val="28"/>
        </w:rPr>
        <w:t>- 4</w:t>
      </w:r>
      <w:r w:rsidR="008B6CBA">
        <w:rPr>
          <w:rFonts w:ascii="Times New Roman" w:hAnsi="Times New Roman" w:cs="Times New Roman"/>
          <w:sz w:val="28"/>
          <w:szCs w:val="28"/>
        </w:rPr>
        <w:t xml:space="preserve"> -</w:t>
      </w:r>
      <w:r w:rsidR="00AD7580">
        <w:rPr>
          <w:rFonts w:ascii="Times New Roman" w:hAnsi="Times New Roman" w:cs="Times New Roman"/>
          <w:sz w:val="28"/>
          <w:szCs w:val="28"/>
        </w:rPr>
        <w:t xml:space="preserve"> второй год, следующий за очередным</w:t>
      </w:r>
      <w:bookmarkEnd w:id="2"/>
      <w:r>
        <w:rPr>
          <w:rFonts w:ascii="Times New Roman" w:hAnsi="Times New Roman" w:cs="Times New Roman"/>
          <w:sz w:val="28"/>
          <w:szCs w:val="28"/>
        </w:rPr>
        <w:t>;</w:t>
      </w:r>
    </w:p>
    <w:p w14:paraId="7CA28C49" w14:textId="19C7D149" w:rsidR="00DD309D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3.4.2.5. - 9 - </w:t>
      </w:r>
      <w:r w:rsidRPr="00DD309D">
        <w:rPr>
          <w:rFonts w:ascii="Times New Roman" w:hAnsi="Times New Roman" w:cs="Times New Roman"/>
          <w:sz w:val="28"/>
          <w:szCs w:val="28"/>
        </w:rPr>
        <w:t>на иные очередные года (за пределами планового периода)</w:t>
      </w:r>
    </w:p>
    <w:p w14:paraId="55302B13" w14:textId="77777777" w:rsidR="00CB302D" w:rsidRDefault="00CB302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Перенос показателей на начало года</w:t>
      </w:r>
      <w:r w:rsidR="007E535F">
        <w:rPr>
          <w:rFonts w:ascii="Times New Roman" w:hAnsi="Times New Roman" w:cs="Times New Roman"/>
          <w:sz w:val="28"/>
          <w:szCs w:val="28"/>
        </w:rPr>
        <w:t>:</w:t>
      </w:r>
    </w:p>
    <w:p w14:paraId="33F14E4C" w14:textId="7470772A" w:rsidR="00CB302D" w:rsidRDefault="00CB302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3.5.1. Остатки текущего года по аналитическим счетам счета 15011ХХХ</w:t>
      </w:r>
      <w:r w:rsidR="005E7A46">
        <w:rPr>
          <w:rFonts w:ascii="Times New Roman" w:hAnsi="Times New Roman" w:cs="Times New Roman"/>
          <w:sz w:val="28"/>
          <w:szCs w:val="28"/>
        </w:rPr>
        <w:t>, 15031ХХХ</w:t>
      </w:r>
      <w:r>
        <w:rPr>
          <w:rFonts w:ascii="Times New Roman" w:hAnsi="Times New Roman" w:cs="Times New Roman"/>
          <w:sz w:val="28"/>
          <w:szCs w:val="28"/>
        </w:rPr>
        <w:t xml:space="preserve"> на следующий год не перенос</w:t>
      </w:r>
      <w:r w:rsidR="00634E6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тся.</w:t>
      </w:r>
    </w:p>
    <w:p w14:paraId="4B557DA5" w14:textId="77777777" w:rsidR="00CB302D" w:rsidRDefault="00CB302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 Остатки и обороты по аналитическим счетам санкционирования расходов за первый, второй и следующие за текущим финансовым периодом</w:t>
      </w:r>
      <w:r w:rsidR="000E3572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 которые сформированы в отчетном году, переносятся:</w:t>
      </w:r>
    </w:p>
    <w:p w14:paraId="29C1FA16" w14:textId="4AEB7A4F" w:rsidR="00CB302D" w:rsidRDefault="00FE39C1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3.5.2.1</w:t>
      </w:r>
      <w:r w:rsidR="00DE48C4">
        <w:rPr>
          <w:rFonts w:ascii="Times New Roman" w:hAnsi="Times New Roman" w:cs="Times New Roman"/>
          <w:sz w:val="28"/>
          <w:szCs w:val="28"/>
        </w:rPr>
        <w:t xml:space="preserve"> </w:t>
      </w:r>
      <w:r w:rsidR="00CB302D">
        <w:rPr>
          <w:rFonts w:ascii="Times New Roman" w:hAnsi="Times New Roman" w:cs="Times New Roman"/>
          <w:sz w:val="28"/>
          <w:szCs w:val="28"/>
        </w:rPr>
        <w:t>- показатели очередного года – на счета санкционирования текущего финансового года;</w:t>
      </w:r>
    </w:p>
    <w:p w14:paraId="11A3DAFD" w14:textId="03E8C323" w:rsidR="00CB302D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3.5.2.2.</w:t>
      </w:r>
      <w:r w:rsidR="00CB302D">
        <w:rPr>
          <w:rFonts w:ascii="Times New Roman" w:hAnsi="Times New Roman" w:cs="Times New Roman"/>
          <w:sz w:val="28"/>
          <w:szCs w:val="28"/>
        </w:rPr>
        <w:t>- показатели второго года, следующего за текущим, - на счета санкционирования очередного года;</w:t>
      </w:r>
    </w:p>
    <w:p w14:paraId="5614C9D7" w14:textId="2C28763D" w:rsidR="00CB302D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3.5.2.3. </w:t>
      </w:r>
      <w:r w:rsidR="00CB302D" w:rsidRPr="00CB302D">
        <w:rPr>
          <w:rFonts w:ascii="Times New Roman" w:hAnsi="Times New Roman" w:cs="Times New Roman"/>
          <w:sz w:val="28"/>
          <w:szCs w:val="28"/>
        </w:rPr>
        <w:t xml:space="preserve">- показатели </w:t>
      </w:r>
      <w:r w:rsidR="00CB302D">
        <w:rPr>
          <w:rFonts w:ascii="Times New Roman" w:hAnsi="Times New Roman" w:cs="Times New Roman"/>
          <w:sz w:val="28"/>
          <w:szCs w:val="28"/>
        </w:rPr>
        <w:t>третьего</w:t>
      </w:r>
      <w:r w:rsidR="00CB302D" w:rsidRPr="00CB302D">
        <w:rPr>
          <w:rFonts w:ascii="Times New Roman" w:hAnsi="Times New Roman" w:cs="Times New Roman"/>
          <w:sz w:val="28"/>
          <w:szCs w:val="28"/>
        </w:rPr>
        <w:t xml:space="preserve"> года, следующего за текущим, - на счета санкционирования </w:t>
      </w:r>
      <w:r w:rsidR="00CB302D">
        <w:rPr>
          <w:rFonts w:ascii="Times New Roman" w:hAnsi="Times New Roman" w:cs="Times New Roman"/>
          <w:sz w:val="28"/>
          <w:szCs w:val="28"/>
        </w:rPr>
        <w:t>второго</w:t>
      </w:r>
      <w:r w:rsidR="00CB302D" w:rsidRPr="00CB302D">
        <w:rPr>
          <w:rFonts w:ascii="Times New Roman" w:hAnsi="Times New Roman" w:cs="Times New Roman"/>
          <w:sz w:val="28"/>
          <w:szCs w:val="28"/>
        </w:rPr>
        <w:t xml:space="preserve"> года</w:t>
      </w:r>
      <w:r w:rsidR="008A204F">
        <w:rPr>
          <w:rFonts w:ascii="Times New Roman" w:hAnsi="Times New Roman" w:cs="Times New Roman"/>
          <w:sz w:val="28"/>
          <w:szCs w:val="28"/>
        </w:rPr>
        <w:t>, следующего за текущим.</w:t>
      </w:r>
    </w:p>
    <w:p w14:paraId="76902434" w14:textId="77777777" w:rsidR="008A204F" w:rsidRDefault="008A204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3.5.3. Перенос показателей проводится в первый рабочий день текущего года на основании Бухгалтерской справки (ф. 0504833). Аналитический учет ведется в карточке учета лимитов бюджетных обязательств (бюджетных ассигнований) (ф. 0504062).</w:t>
      </w:r>
    </w:p>
    <w:p w14:paraId="12C9DCB3" w14:textId="77777777" w:rsidR="008A204F" w:rsidRDefault="008A204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3.5.4. Перенос показателей ЛБО,</w:t>
      </w:r>
      <w:r w:rsidR="005E7A46">
        <w:rPr>
          <w:rFonts w:ascii="Times New Roman" w:hAnsi="Times New Roman" w:cs="Times New Roman"/>
          <w:sz w:val="28"/>
          <w:szCs w:val="28"/>
        </w:rPr>
        <w:t xml:space="preserve"> БА</w:t>
      </w:r>
      <w:r>
        <w:rPr>
          <w:rFonts w:ascii="Times New Roman" w:hAnsi="Times New Roman" w:cs="Times New Roman"/>
          <w:sz w:val="28"/>
          <w:szCs w:val="28"/>
        </w:rPr>
        <w:t xml:space="preserve"> которые довели ГРБС к распределению, отражается проводками:</w:t>
      </w:r>
    </w:p>
    <w:p w14:paraId="6524719A" w14:textId="5517BF44" w:rsidR="008A204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3.5.4.1. </w:t>
      </w:r>
      <w:r w:rsidR="00997244">
        <w:rPr>
          <w:rFonts w:ascii="Times New Roman" w:hAnsi="Times New Roman" w:cs="Times New Roman"/>
          <w:sz w:val="28"/>
          <w:szCs w:val="28"/>
        </w:rPr>
        <w:t xml:space="preserve"> </w:t>
      </w:r>
      <w:r w:rsidR="008032F6">
        <w:rPr>
          <w:rFonts w:ascii="Times New Roman" w:hAnsi="Times New Roman" w:cs="Times New Roman"/>
          <w:sz w:val="28"/>
          <w:szCs w:val="28"/>
        </w:rPr>
        <w:t xml:space="preserve"> </w:t>
      </w:r>
      <w:r w:rsidR="008A204F">
        <w:rPr>
          <w:rFonts w:ascii="Times New Roman" w:hAnsi="Times New Roman" w:cs="Times New Roman"/>
          <w:sz w:val="28"/>
          <w:szCs w:val="28"/>
        </w:rPr>
        <w:t>Дебет КРБ</w:t>
      </w:r>
      <w:r w:rsidR="00772821">
        <w:rPr>
          <w:rFonts w:ascii="Times New Roman" w:hAnsi="Times New Roman" w:cs="Times New Roman"/>
          <w:sz w:val="28"/>
          <w:szCs w:val="28"/>
        </w:rPr>
        <w:t xml:space="preserve"> </w:t>
      </w:r>
      <w:r w:rsidR="008A204F">
        <w:rPr>
          <w:rFonts w:ascii="Times New Roman" w:hAnsi="Times New Roman" w:cs="Times New Roman"/>
          <w:sz w:val="28"/>
          <w:szCs w:val="28"/>
        </w:rPr>
        <w:t>150122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A204F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150112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A204F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 xml:space="preserve">, </w:t>
      </w:r>
      <w:r w:rsidR="005E7A46" w:rsidRPr="005E7A46">
        <w:t xml:space="preserve"> </w:t>
      </w:r>
      <w:r w:rsidR="005E7A46" w:rsidRPr="005E7A46">
        <w:rPr>
          <w:rFonts w:ascii="Times New Roman" w:hAnsi="Times New Roman" w:cs="Times New Roman"/>
          <w:sz w:val="28"/>
          <w:szCs w:val="28"/>
        </w:rPr>
        <w:t>Дебет КРБ 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>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 (в разрезе КОСГУ) Кредит КРБ </w:t>
      </w:r>
      <w:r w:rsidR="005E7A46" w:rsidRPr="005E7A46">
        <w:rPr>
          <w:rFonts w:ascii="Times New Roman" w:hAnsi="Times New Roman" w:cs="Times New Roman"/>
          <w:sz w:val="28"/>
          <w:szCs w:val="28"/>
        </w:rPr>
        <w:lastRenderedPageBreak/>
        <w:t>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>12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 xml:space="preserve"> </w:t>
      </w:r>
      <w:r w:rsidR="008A204F">
        <w:rPr>
          <w:rFonts w:ascii="Times New Roman" w:hAnsi="Times New Roman" w:cs="Times New Roman"/>
          <w:sz w:val="28"/>
          <w:szCs w:val="28"/>
        </w:rPr>
        <w:t>- перенос показателей ЛБ</w:t>
      </w:r>
      <w:r w:rsidR="005E7A46">
        <w:rPr>
          <w:rFonts w:ascii="Times New Roman" w:hAnsi="Times New Roman" w:cs="Times New Roman"/>
          <w:sz w:val="28"/>
          <w:szCs w:val="28"/>
        </w:rPr>
        <w:t>О, БА</w:t>
      </w:r>
      <w:r w:rsidR="008A204F">
        <w:rPr>
          <w:rFonts w:ascii="Times New Roman" w:hAnsi="Times New Roman" w:cs="Times New Roman"/>
          <w:sz w:val="28"/>
          <w:szCs w:val="28"/>
        </w:rPr>
        <w:t xml:space="preserve"> первого года, следующего за текущим, на текущий финансовый год;</w:t>
      </w:r>
    </w:p>
    <w:p w14:paraId="42271216" w14:textId="0B1167ED" w:rsidR="00772821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3.5.4.2. </w:t>
      </w:r>
      <w:r w:rsidR="00772821" w:rsidRPr="00772821">
        <w:rPr>
          <w:rFonts w:ascii="Times New Roman" w:hAnsi="Times New Roman" w:cs="Times New Roman"/>
          <w:sz w:val="28"/>
          <w:szCs w:val="28"/>
        </w:rPr>
        <w:t>Дебет КРБ 150132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150122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 xml:space="preserve">, </w:t>
      </w:r>
      <w:r w:rsidR="0088575C" w:rsidRPr="0088575C">
        <w:rPr>
          <w:rFonts w:ascii="Times New Roman" w:hAnsi="Times New Roman" w:cs="Times New Roman"/>
          <w:sz w:val="28"/>
          <w:szCs w:val="28"/>
        </w:rPr>
        <w:t>Дебет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8575C" w:rsidRPr="0088575C">
        <w:rPr>
          <w:rFonts w:ascii="Times New Roman" w:hAnsi="Times New Roman" w:cs="Times New Roman"/>
          <w:sz w:val="28"/>
          <w:szCs w:val="28"/>
        </w:rPr>
        <w:t>32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8575C" w:rsidRPr="0088575C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8575C" w:rsidRPr="0088575C">
        <w:rPr>
          <w:rFonts w:ascii="Times New Roman" w:hAnsi="Times New Roman" w:cs="Times New Roman"/>
          <w:sz w:val="28"/>
          <w:szCs w:val="28"/>
        </w:rPr>
        <w:t>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8575C" w:rsidRPr="0088575C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8575C">
        <w:rPr>
          <w:rFonts w:ascii="Times New Roman" w:hAnsi="Times New Roman" w:cs="Times New Roman"/>
          <w:sz w:val="28"/>
          <w:szCs w:val="28"/>
        </w:rPr>
        <w:t xml:space="preserve"> </w:t>
      </w:r>
      <w:r w:rsidR="00772821" w:rsidRPr="00772821">
        <w:rPr>
          <w:rFonts w:ascii="Times New Roman" w:hAnsi="Times New Roman" w:cs="Times New Roman"/>
          <w:sz w:val="28"/>
          <w:szCs w:val="28"/>
        </w:rPr>
        <w:t>- перенос показателей ЛБО</w:t>
      </w:r>
      <w:r w:rsidR="0088575C">
        <w:rPr>
          <w:rFonts w:ascii="Times New Roman" w:hAnsi="Times New Roman" w:cs="Times New Roman"/>
          <w:sz w:val="28"/>
          <w:szCs w:val="28"/>
        </w:rPr>
        <w:t>,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88575C">
        <w:rPr>
          <w:rFonts w:ascii="Times New Roman" w:hAnsi="Times New Roman" w:cs="Times New Roman"/>
          <w:sz w:val="28"/>
          <w:szCs w:val="28"/>
        </w:rPr>
        <w:t>БА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второго года, следующего за текущим, на первый год, следующий за текущим.</w:t>
      </w:r>
    </w:p>
    <w:p w14:paraId="6FEDBA78" w14:textId="35518AC8" w:rsidR="00997244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3.5.4.3. </w:t>
      </w:r>
      <w:r w:rsidR="00772821">
        <w:rPr>
          <w:rFonts w:ascii="Times New Roman" w:hAnsi="Times New Roman" w:cs="Times New Roman"/>
          <w:sz w:val="28"/>
          <w:szCs w:val="28"/>
        </w:rPr>
        <w:t xml:space="preserve">Дебет </w:t>
      </w:r>
      <w:r w:rsidR="00772821" w:rsidRPr="00772821">
        <w:rPr>
          <w:rFonts w:ascii="Times New Roman" w:hAnsi="Times New Roman" w:cs="Times New Roman"/>
          <w:sz w:val="28"/>
          <w:szCs w:val="28"/>
        </w:rPr>
        <w:t>КРБ 1501</w:t>
      </w:r>
      <w:r w:rsidR="00772821">
        <w:rPr>
          <w:rFonts w:ascii="Times New Roman" w:hAnsi="Times New Roman" w:cs="Times New Roman"/>
          <w:sz w:val="28"/>
          <w:szCs w:val="28"/>
        </w:rPr>
        <w:t>4</w:t>
      </w:r>
      <w:r w:rsidR="00772821" w:rsidRPr="00772821">
        <w:rPr>
          <w:rFonts w:ascii="Times New Roman" w:hAnsi="Times New Roman" w:cs="Times New Roman"/>
          <w:sz w:val="28"/>
          <w:szCs w:val="28"/>
        </w:rPr>
        <w:t>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1501</w:t>
      </w:r>
      <w:r w:rsidR="00772821">
        <w:rPr>
          <w:rFonts w:ascii="Times New Roman" w:hAnsi="Times New Roman" w:cs="Times New Roman"/>
          <w:sz w:val="28"/>
          <w:szCs w:val="28"/>
        </w:rPr>
        <w:t>3</w:t>
      </w:r>
      <w:r w:rsidR="00772821" w:rsidRPr="00772821">
        <w:rPr>
          <w:rFonts w:ascii="Times New Roman" w:hAnsi="Times New Roman" w:cs="Times New Roman"/>
          <w:sz w:val="28"/>
          <w:szCs w:val="28"/>
        </w:rPr>
        <w:t>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>,</w:t>
      </w:r>
      <w:r w:rsidR="008032F6" w:rsidRPr="008032F6">
        <w:t xml:space="preserve"> </w:t>
      </w:r>
      <w:r w:rsidR="008032F6" w:rsidRPr="008032F6">
        <w:rPr>
          <w:rFonts w:ascii="Times New Roman" w:hAnsi="Times New Roman" w:cs="Times New Roman"/>
          <w:sz w:val="28"/>
          <w:szCs w:val="28"/>
        </w:rPr>
        <w:t>Дебет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032F6" w:rsidRPr="008032F6">
        <w:rPr>
          <w:rFonts w:ascii="Times New Roman" w:hAnsi="Times New Roman" w:cs="Times New Roman"/>
          <w:sz w:val="28"/>
          <w:szCs w:val="28"/>
        </w:rPr>
        <w:t>42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032F6" w:rsidRPr="008032F6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032F6" w:rsidRPr="008032F6">
        <w:rPr>
          <w:rFonts w:ascii="Times New Roman" w:hAnsi="Times New Roman" w:cs="Times New Roman"/>
          <w:sz w:val="28"/>
          <w:szCs w:val="28"/>
        </w:rPr>
        <w:t>32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032F6" w:rsidRPr="008032F6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514910">
        <w:rPr>
          <w:rFonts w:ascii="Times New Roman" w:hAnsi="Times New Roman" w:cs="Times New Roman"/>
          <w:sz w:val="28"/>
          <w:szCs w:val="28"/>
        </w:rPr>
        <w:t xml:space="preserve"> </w:t>
      </w:r>
      <w:r w:rsidR="00772821" w:rsidRPr="00772821">
        <w:rPr>
          <w:rFonts w:ascii="Times New Roman" w:hAnsi="Times New Roman" w:cs="Times New Roman"/>
          <w:sz w:val="28"/>
          <w:szCs w:val="28"/>
        </w:rPr>
        <w:t>- перенос показателей ЛБО</w:t>
      </w:r>
      <w:r w:rsidR="006822D2">
        <w:rPr>
          <w:rFonts w:ascii="Times New Roman" w:hAnsi="Times New Roman" w:cs="Times New Roman"/>
          <w:sz w:val="28"/>
          <w:szCs w:val="28"/>
        </w:rPr>
        <w:t>, БА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</w:t>
      </w:r>
      <w:r w:rsidR="00772821">
        <w:rPr>
          <w:rFonts w:ascii="Times New Roman" w:hAnsi="Times New Roman" w:cs="Times New Roman"/>
          <w:sz w:val="28"/>
          <w:szCs w:val="28"/>
        </w:rPr>
        <w:t>второго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года, следующего за </w:t>
      </w:r>
      <w:r w:rsidR="00772821">
        <w:rPr>
          <w:rFonts w:ascii="Times New Roman" w:hAnsi="Times New Roman" w:cs="Times New Roman"/>
          <w:sz w:val="28"/>
          <w:szCs w:val="28"/>
        </w:rPr>
        <w:t>очередным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, на </w:t>
      </w:r>
      <w:r w:rsidR="00772821">
        <w:rPr>
          <w:rFonts w:ascii="Times New Roman" w:hAnsi="Times New Roman" w:cs="Times New Roman"/>
          <w:sz w:val="28"/>
          <w:szCs w:val="28"/>
        </w:rPr>
        <w:t xml:space="preserve">второй год, следующий за </w:t>
      </w:r>
      <w:r w:rsidR="00772821" w:rsidRPr="00772821">
        <w:rPr>
          <w:rFonts w:ascii="Times New Roman" w:hAnsi="Times New Roman" w:cs="Times New Roman"/>
          <w:sz w:val="28"/>
          <w:szCs w:val="28"/>
        </w:rPr>
        <w:t>текущи</w:t>
      </w:r>
      <w:r w:rsidR="00772821">
        <w:rPr>
          <w:rFonts w:ascii="Times New Roman" w:hAnsi="Times New Roman" w:cs="Times New Roman"/>
          <w:sz w:val="28"/>
          <w:szCs w:val="28"/>
        </w:rPr>
        <w:t xml:space="preserve">м </w:t>
      </w:r>
    </w:p>
    <w:p w14:paraId="0E177DB1" w14:textId="300478EF" w:rsidR="00CC7929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3.5.4.4. </w:t>
      </w:r>
      <w:r w:rsidR="00CC7929" w:rsidRPr="00CC7929">
        <w:rPr>
          <w:rFonts w:ascii="Times New Roman" w:hAnsi="Times New Roman" w:cs="Times New Roman"/>
          <w:sz w:val="28"/>
          <w:szCs w:val="28"/>
        </w:rPr>
        <w:t>Перенос показателей по санкционированию осуществляется в первый рабочий день текущего года.</w:t>
      </w:r>
    </w:p>
    <w:p w14:paraId="363D9896" w14:textId="77777777" w:rsidR="00A21491" w:rsidRDefault="00A21491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 Отражение лимитов БО, </w:t>
      </w:r>
      <w:r w:rsidR="00997244">
        <w:rPr>
          <w:rFonts w:ascii="Times New Roman" w:hAnsi="Times New Roman" w:cs="Times New Roman"/>
          <w:sz w:val="28"/>
          <w:szCs w:val="28"/>
        </w:rPr>
        <w:t xml:space="preserve">БА, </w:t>
      </w:r>
      <w:r>
        <w:rPr>
          <w:rFonts w:ascii="Times New Roman" w:hAnsi="Times New Roman" w:cs="Times New Roman"/>
          <w:sz w:val="28"/>
          <w:szCs w:val="28"/>
        </w:rPr>
        <w:t>доведенных до ГРБС.</w:t>
      </w:r>
    </w:p>
    <w:p w14:paraId="74138F8D" w14:textId="7F9F4C47" w:rsidR="00A21491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3.5.5.1. </w:t>
      </w:r>
      <w:r w:rsidR="00A21491">
        <w:rPr>
          <w:rFonts w:ascii="Times New Roman" w:hAnsi="Times New Roman" w:cs="Times New Roman"/>
          <w:sz w:val="28"/>
          <w:szCs w:val="28"/>
        </w:rPr>
        <w:t>ЛБО</w:t>
      </w:r>
      <w:r w:rsidR="00997244">
        <w:rPr>
          <w:rFonts w:ascii="Times New Roman" w:hAnsi="Times New Roman" w:cs="Times New Roman"/>
          <w:sz w:val="28"/>
          <w:szCs w:val="28"/>
        </w:rPr>
        <w:t>, БА</w:t>
      </w:r>
      <w:r w:rsidR="00A21491">
        <w:rPr>
          <w:rFonts w:ascii="Times New Roman" w:hAnsi="Times New Roman" w:cs="Times New Roman"/>
          <w:sz w:val="28"/>
          <w:szCs w:val="28"/>
        </w:rPr>
        <w:t xml:space="preserve"> главному распорядителю доводит финансовый орган </w:t>
      </w:r>
      <w:r w:rsidR="005337D8">
        <w:rPr>
          <w:rFonts w:ascii="Times New Roman" w:hAnsi="Times New Roman" w:cs="Times New Roman"/>
          <w:sz w:val="28"/>
          <w:szCs w:val="28"/>
        </w:rPr>
        <w:t>у</w:t>
      </w:r>
      <w:r w:rsidR="00A21491">
        <w:rPr>
          <w:rFonts w:ascii="Times New Roman" w:hAnsi="Times New Roman" w:cs="Times New Roman"/>
          <w:sz w:val="28"/>
          <w:szCs w:val="28"/>
        </w:rPr>
        <w:t>ведомлени</w:t>
      </w:r>
      <w:r w:rsidR="005526A9">
        <w:rPr>
          <w:rFonts w:ascii="Times New Roman" w:hAnsi="Times New Roman" w:cs="Times New Roman"/>
          <w:sz w:val="28"/>
          <w:szCs w:val="28"/>
        </w:rPr>
        <w:t>ем</w:t>
      </w:r>
      <w:r w:rsidR="00A21491">
        <w:rPr>
          <w:rFonts w:ascii="Times New Roman" w:hAnsi="Times New Roman" w:cs="Times New Roman"/>
          <w:sz w:val="28"/>
          <w:szCs w:val="28"/>
        </w:rPr>
        <w:t>.</w:t>
      </w:r>
    </w:p>
    <w:p w14:paraId="2D7704FE" w14:textId="2CD6DEEF" w:rsidR="006337C6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 </w:t>
      </w:r>
      <w:r w:rsidR="00FE4D7F">
        <w:rPr>
          <w:rFonts w:ascii="Times New Roman" w:hAnsi="Times New Roman" w:cs="Times New Roman"/>
          <w:sz w:val="28"/>
          <w:szCs w:val="28"/>
        </w:rPr>
        <w:t>ЛБО,</w:t>
      </w:r>
      <w:r w:rsidR="00997244">
        <w:rPr>
          <w:rFonts w:ascii="Times New Roman" w:hAnsi="Times New Roman" w:cs="Times New Roman"/>
          <w:sz w:val="28"/>
          <w:szCs w:val="28"/>
        </w:rPr>
        <w:t xml:space="preserve"> БА,</w:t>
      </w:r>
      <w:r w:rsidR="00514910">
        <w:rPr>
          <w:rFonts w:ascii="Times New Roman" w:hAnsi="Times New Roman" w:cs="Times New Roman"/>
          <w:sz w:val="28"/>
          <w:szCs w:val="28"/>
        </w:rPr>
        <w:t xml:space="preserve"> </w:t>
      </w:r>
      <w:r w:rsidR="00FE4D7F">
        <w:rPr>
          <w:rFonts w:ascii="Times New Roman" w:hAnsi="Times New Roman" w:cs="Times New Roman"/>
          <w:sz w:val="28"/>
          <w:szCs w:val="28"/>
        </w:rPr>
        <w:t xml:space="preserve">доведенные до </w:t>
      </w:r>
      <w:r w:rsidR="00944039">
        <w:rPr>
          <w:rFonts w:ascii="Times New Roman" w:hAnsi="Times New Roman" w:cs="Times New Roman"/>
          <w:sz w:val="28"/>
          <w:szCs w:val="28"/>
        </w:rPr>
        <w:t>Ф</w:t>
      </w:r>
      <w:r w:rsidR="00FE4D7F">
        <w:rPr>
          <w:rFonts w:ascii="Times New Roman" w:hAnsi="Times New Roman" w:cs="Times New Roman"/>
          <w:sz w:val="28"/>
          <w:szCs w:val="28"/>
        </w:rPr>
        <w:t>инансового управления – ГРБС, отражаются проводками:</w:t>
      </w:r>
    </w:p>
    <w:p w14:paraId="4A0745FC" w14:textId="7B3072E1" w:rsidR="00FE4D7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3.5.5.2.1. </w:t>
      </w:r>
      <w:r w:rsidR="00FE4D7F">
        <w:rPr>
          <w:rFonts w:ascii="Times New Roman" w:hAnsi="Times New Roman" w:cs="Times New Roman"/>
          <w:sz w:val="28"/>
          <w:szCs w:val="28"/>
        </w:rPr>
        <w:t>Дебет КРБ 150111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FE4D7F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150112ХХХ (в разрезе КОСГУ)</w:t>
      </w:r>
      <w:r w:rsidR="00997244">
        <w:rPr>
          <w:rFonts w:ascii="Times New Roman" w:hAnsi="Times New Roman" w:cs="Times New Roman"/>
          <w:sz w:val="28"/>
          <w:szCs w:val="28"/>
        </w:rPr>
        <w:t>,</w:t>
      </w:r>
      <w:r w:rsidR="0036655C">
        <w:rPr>
          <w:rFonts w:ascii="Times New Roman" w:hAnsi="Times New Roman" w:cs="Times New Roman"/>
          <w:sz w:val="28"/>
          <w:szCs w:val="28"/>
        </w:rPr>
        <w:t xml:space="preserve"> </w:t>
      </w:r>
      <w:r w:rsidR="00997244" w:rsidRPr="00997244">
        <w:rPr>
          <w:rFonts w:ascii="Times New Roman" w:hAnsi="Times New Roman" w:cs="Times New Roman"/>
          <w:sz w:val="28"/>
          <w:szCs w:val="28"/>
        </w:rPr>
        <w:t>Дебет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>11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997244" w:rsidRPr="00997244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>12ХХХ (в разрезе КОСГУ)</w:t>
      </w:r>
      <w:r w:rsidR="00997244">
        <w:rPr>
          <w:rFonts w:ascii="Times New Roman" w:hAnsi="Times New Roman" w:cs="Times New Roman"/>
          <w:sz w:val="28"/>
          <w:szCs w:val="28"/>
        </w:rPr>
        <w:t xml:space="preserve"> </w:t>
      </w:r>
      <w:r w:rsidR="00FE4D7F">
        <w:rPr>
          <w:rFonts w:ascii="Times New Roman" w:hAnsi="Times New Roman" w:cs="Times New Roman"/>
          <w:sz w:val="28"/>
          <w:szCs w:val="28"/>
        </w:rPr>
        <w:t>- доведены суммы ЛБО</w:t>
      </w:r>
      <w:r w:rsidR="00997244">
        <w:rPr>
          <w:rFonts w:ascii="Times New Roman" w:hAnsi="Times New Roman" w:cs="Times New Roman"/>
          <w:sz w:val="28"/>
          <w:szCs w:val="28"/>
        </w:rPr>
        <w:t>, БА</w:t>
      </w:r>
      <w:r w:rsidR="00FE4D7F">
        <w:rPr>
          <w:rFonts w:ascii="Times New Roman" w:hAnsi="Times New Roman" w:cs="Times New Roman"/>
          <w:sz w:val="28"/>
          <w:szCs w:val="28"/>
        </w:rPr>
        <w:t xml:space="preserve"> на текущий финансовый год;</w:t>
      </w:r>
    </w:p>
    <w:p w14:paraId="1414B9DA" w14:textId="729DF65E" w:rsidR="00FE4D7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3.5.5.2.2. </w:t>
      </w:r>
      <w:r w:rsidR="00FE4D7F" w:rsidRPr="00FE4D7F">
        <w:rPr>
          <w:rFonts w:ascii="Times New Roman" w:hAnsi="Times New Roman" w:cs="Times New Roman"/>
          <w:sz w:val="28"/>
          <w:szCs w:val="28"/>
        </w:rPr>
        <w:t>Дебет КРБ 1501</w:t>
      </w:r>
      <w:r w:rsidR="00FE4D7F">
        <w:rPr>
          <w:rFonts w:ascii="Times New Roman" w:hAnsi="Times New Roman" w:cs="Times New Roman"/>
          <w:sz w:val="28"/>
          <w:szCs w:val="28"/>
        </w:rPr>
        <w:t>2</w:t>
      </w:r>
      <w:r w:rsidR="00FE4D7F" w:rsidRPr="00FE4D7F">
        <w:rPr>
          <w:rFonts w:ascii="Times New Roman" w:hAnsi="Times New Roman" w:cs="Times New Roman"/>
          <w:sz w:val="28"/>
          <w:szCs w:val="28"/>
        </w:rPr>
        <w:t>1</w:t>
      </w:r>
      <w:r w:rsidR="00997244">
        <w:rPr>
          <w:rFonts w:ascii="Times New Roman" w:hAnsi="Times New Roman" w:cs="Times New Roman"/>
          <w:sz w:val="28"/>
          <w:szCs w:val="28"/>
        </w:rPr>
        <w:t>ХХХ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</w:t>
      </w:r>
      <w:r w:rsidR="00FE4D7F">
        <w:rPr>
          <w:rFonts w:ascii="Times New Roman" w:hAnsi="Times New Roman" w:cs="Times New Roman"/>
          <w:sz w:val="28"/>
          <w:szCs w:val="28"/>
        </w:rPr>
        <w:t>2</w:t>
      </w:r>
      <w:r w:rsidR="00FE4D7F" w:rsidRPr="00FE4D7F">
        <w:rPr>
          <w:rFonts w:ascii="Times New Roman" w:hAnsi="Times New Roman" w:cs="Times New Roman"/>
          <w:sz w:val="28"/>
          <w:szCs w:val="28"/>
        </w:rPr>
        <w:t>2ХХХ (в разрезе КОСГУ)</w:t>
      </w:r>
      <w:r w:rsidR="00997244">
        <w:rPr>
          <w:rFonts w:ascii="Times New Roman" w:hAnsi="Times New Roman" w:cs="Times New Roman"/>
          <w:sz w:val="28"/>
          <w:szCs w:val="28"/>
        </w:rPr>
        <w:t>,</w:t>
      </w:r>
      <w:r w:rsidR="0036655C">
        <w:rPr>
          <w:rFonts w:ascii="Times New Roman" w:hAnsi="Times New Roman" w:cs="Times New Roman"/>
          <w:sz w:val="28"/>
          <w:szCs w:val="28"/>
        </w:rPr>
        <w:t xml:space="preserve"> </w:t>
      </w:r>
      <w:r w:rsidR="00997244" w:rsidRPr="00997244">
        <w:rPr>
          <w:rFonts w:ascii="Times New Roman" w:hAnsi="Times New Roman" w:cs="Times New Roman"/>
          <w:sz w:val="28"/>
          <w:szCs w:val="28"/>
        </w:rPr>
        <w:t>Дебет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>21</w:t>
      </w:r>
      <w:r w:rsidR="00997244">
        <w:rPr>
          <w:rFonts w:ascii="Times New Roman" w:hAnsi="Times New Roman" w:cs="Times New Roman"/>
          <w:sz w:val="28"/>
          <w:szCs w:val="28"/>
        </w:rPr>
        <w:t>ХХХ</w:t>
      </w:r>
      <w:r w:rsidR="00997244" w:rsidRPr="00997244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 xml:space="preserve">22ХХХ (в разрезе КОСГУ) 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- доведены суммы ЛБО на </w:t>
      </w:r>
      <w:r w:rsidR="00FE4D7F">
        <w:rPr>
          <w:rFonts w:ascii="Times New Roman" w:hAnsi="Times New Roman" w:cs="Times New Roman"/>
          <w:sz w:val="28"/>
          <w:szCs w:val="28"/>
        </w:rPr>
        <w:t xml:space="preserve">первый год следующий за </w:t>
      </w:r>
      <w:r w:rsidR="00FE4D7F" w:rsidRPr="00FE4D7F">
        <w:rPr>
          <w:rFonts w:ascii="Times New Roman" w:hAnsi="Times New Roman" w:cs="Times New Roman"/>
          <w:sz w:val="28"/>
          <w:szCs w:val="28"/>
        </w:rPr>
        <w:t>текущи</w:t>
      </w:r>
      <w:r w:rsidR="00FE4D7F">
        <w:rPr>
          <w:rFonts w:ascii="Times New Roman" w:hAnsi="Times New Roman" w:cs="Times New Roman"/>
          <w:sz w:val="28"/>
          <w:szCs w:val="28"/>
        </w:rPr>
        <w:t>м</w:t>
      </w:r>
      <w:r w:rsidR="00FE4D7F" w:rsidRPr="00FE4D7F">
        <w:rPr>
          <w:rFonts w:ascii="Times New Roman" w:hAnsi="Times New Roman" w:cs="Times New Roman"/>
          <w:sz w:val="28"/>
          <w:szCs w:val="28"/>
        </w:rPr>
        <w:t>;</w:t>
      </w:r>
    </w:p>
    <w:p w14:paraId="7A2AA9D9" w14:textId="1D3E49BD" w:rsidR="00FE4D7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3.5.5.2.3. </w:t>
      </w:r>
      <w:r w:rsidR="00FE4D7F" w:rsidRPr="00FE4D7F">
        <w:rPr>
          <w:rFonts w:ascii="Times New Roman" w:hAnsi="Times New Roman" w:cs="Times New Roman"/>
          <w:sz w:val="28"/>
          <w:szCs w:val="28"/>
        </w:rPr>
        <w:t>Дебет КРБ 1501</w:t>
      </w:r>
      <w:r w:rsidR="00FE4D7F">
        <w:rPr>
          <w:rFonts w:ascii="Times New Roman" w:hAnsi="Times New Roman" w:cs="Times New Roman"/>
          <w:sz w:val="28"/>
          <w:szCs w:val="28"/>
        </w:rPr>
        <w:t>3</w:t>
      </w:r>
      <w:r w:rsidR="00FE4D7F" w:rsidRPr="00FE4D7F">
        <w:rPr>
          <w:rFonts w:ascii="Times New Roman" w:hAnsi="Times New Roman" w:cs="Times New Roman"/>
          <w:sz w:val="28"/>
          <w:szCs w:val="28"/>
        </w:rPr>
        <w:t>1</w:t>
      </w:r>
      <w:r w:rsidR="00492692">
        <w:rPr>
          <w:rFonts w:ascii="Times New Roman" w:hAnsi="Times New Roman" w:cs="Times New Roman"/>
          <w:sz w:val="28"/>
          <w:szCs w:val="28"/>
        </w:rPr>
        <w:t>ХХХ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</w:t>
      </w:r>
      <w:r w:rsidR="00FE4D7F">
        <w:rPr>
          <w:rFonts w:ascii="Times New Roman" w:hAnsi="Times New Roman" w:cs="Times New Roman"/>
          <w:sz w:val="28"/>
          <w:szCs w:val="28"/>
        </w:rPr>
        <w:t>3</w:t>
      </w:r>
      <w:r w:rsidR="00FE4D7F" w:rsidRPr="00FE4D7F">
        <w:rPr>
          <w:rFonts w:ascii="Times New Roman" w:hAnsi="Times New Roman" w:cs="Times New Roman"/>
          <w:sz w:val="28"/>
          <w:szCs w:val="28"/>
        </w:rPr>
        <w:t>2ХХХ (в разрезе КОСГУ)</w:t>
      </w:r>
      <w:r w:rsidR="006C287B">
        <w:rPr>
          <w:rFonts w:ascii="Times New Roman" w:hAnsi="Times New Roman" w:cs="Times New Roman"/>
          <w:sz w:val="28"/>
          <w:szCs w:val="28"/>
        </w:rPr>
        <w:t xml:space="preserve">, </w:t>
      </w:r>
      <w:r w:rsidR="006C287B" w:rsidRPr="006C287B">
        <w:rPr>
          <w:rFonts w:ascii="Times New Roman" w:hAnsi="Times New Roman" w:cs="Times New Roman"/>
          <w:sz w:val="28"/>
          <w:szCs w:val="28"/>
        </w:rPr>
        <w:t>Дебет КРБ 150</w:t>
      </w:r>
      <w:r w:rsidR="006C287B">
        <w:rPr>
          <w:rFonts w:ascii="Times New Roman" w:hAnsi="Times New Roman" w:cs="Times New Roman"/>
          <w:sz w:val="28"/>
          <w:szCs w:val="28"/>
        </w:rPr>
        <w:t>3</w:t>
      </w:r>
      <w:r w:rsidR="006C287B" w:rsidRPr="006C287B">
        <w:rPr>
          <w:rFonts w:ascii="Times New Roman" w:hAnsi="Times New Roman" w:cs="Times New Roman"/>
          <w:sz w:val="28"/>
          <w:szCs w:val="28"/>
        </w:rPr>
        <w:t>31</w:t>
      </w:r>
      <w:r w:rsidR="00492692">
        <w:rPr>
          <w:rFonts w:ascii="Times New Roman" w:hAnsi="Times New Roman" w:cs="Times New Roman"/>
          <w:sz w:val="28"/>
          <w:szCs w:val="28"/>
        </w:rPr>
        <w:t>ХХХ</w:t>
      </w:r>
      <w:r w:rsidR="006C287B" w:rsidRPr="006C287B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150132ХХХ (в разрезе КОСГУ) </w:t>
      </w:r>
      <w:r w:rsidR="00FE4D7F" w:rsidRPr="00FE4D7F">
        <w:rPr>
          <w:rFonts w:ascii="Times New Roman" w:hAnsi="Times New Roman" w:cs="Times New Roman"/>
          <w:sz w:val="28"/>
          <w:szCs w:val="28"/>
        </w:rPr>
        <w:t>- доведены суммы ЛБО</w:t>
      </w:r>
      <w:r w:rsidR="00D94687">
        <w:rPr>
          <w:rFonts w:ascii="Times New Roman" w:hAnsi="Times New Roman" w:cs="Times New Roman"/>
          <w:sz w:val="28"/>
          <w:szCs w:val="28"/>
        </w:rPr>
        <w:t>,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D94687">
        <w:rPr>
          <w:rFonts w:ascii="Times New Roman" w:hAnsi="Times New Roman" w:cs="Times New Roman"/>
          <w:sz w:val="28"/>
          <w:szCs w:val="28"/>
        </w:rPr>
        <w:t>БА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на </w:t>
      </w:r>
      <w:r w:rsidR="00FE4D7F">
        <w:rPr>
          <w:rFonts w:ascii="Times New Roman" w:hAnsi="Times New Roman" w:cs="Times New Roman"/>
          <w:sz w:val="28"/>
          <w:szCs w:val="28"/>
        </w:rPr>
        <w:t>второй</w:t>
      </w:r>
      <w:r w:rsidR="0036655C">
        <w:rPr>
          <w:rFonts w:ascii="Times New Roman" w:hAnsi="Times New Roman" w:cs="Times New Roman"/>
          <w:sz w:val="28"/>
          <w:szCs w:val="28"/>
        </w:rPr>
        <w:t xml:space="preserve"> </w:t>
      </w:r>
      <w:r w:rsidR="00FE4D7F" w:rsidRPr="00FE4D7F">
        <w:rPr>
          <w:rFonts w:ascii="Times New Roman" w:hAnsi="Times New Roman" w:cs="Times New Roman"/>
          <w:sz w:val="28"/>
          <w:szCs w:val="28"/>
        </w:rPr>
        <w:t>год</w:t>
      </w:r>
      <w:r w:rsidR="0036655C">
        <w:rPr>
          <w:rFonts w:ascii="Times New Roman" w:hAnsi="Times New Roman" w:cs="Times New Roman"/>
          <w:sz w:val="28"/>
          <w:szCs w:val="28"/>
        </w:rPr>
        <w:t>,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следующий за текущим</w:t>
      </w:r>
      <w:r w:rsidR="00FE4D7F">
        <w:rPr>
          <w:rFonts w:ascii="Times New Roman" w:hAnsi="Times New Roman" w:cs="Times New Roman"/>
          <w:sz w:val="28"/>
          <w:szCs w:val="28"/>
        </w:rPr>
        <w:t>.</w:t>
      </w:r>
    </w:p>
    <w:p w14:paraId="51C2D8E0" w14:textId="77777777" w:rsidR="00FE4D7F" w:rsidRDefault="00FE4D7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Отражение передачи ЛБО</w:t>
      </w:r>
      <w:r w:rsidR="00D94687">
        <w:rPr>
          <w:rFonts w:ascii="Times New Roman" w:hAnsi="Times New Roman" w:cs="Times New Roman"/>
          <w:sz w:val="28"/>
          <w:szCs w:val="28"/>
        </w:rPr>
        <w:t>, БА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подведомственным учреждениям</w:t>
      </w:r>
      <w:r w:rsidR="004F5EB1">
        <w:rPr>
          <w:rFonts w:ascii="Times New Roman" w:hAnsi="Times New Roman" w:cs="Times New Roman"/>
          <w:sz w:val="28"/>
          <w:szCs w:val="28"/>
        </w:rPr>
        <w:t>:</w:t>
      </w:r>
    </w:p>
    <w:p w14:paraId="3B06EAB5" w14:textId="77777777" w:rsidR="00FE4D7F" w:rsidRDefault="00FE4D7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3.6.1. ЛБО</w:t>
      </w:r>
      <w:r w:rsidR="00AE2C72">
        <w:rPr>
          <w:rFonts w:ascii="Times New Roman" w:hAnsi="Times New Roman" w:cs="Times New Roman"/>
          <w:sz w:val="28"/>
          <w:szCs w:val="28"/>
        </w:rPr>
        <w:t>, БА</w:t>
      </w:r>
      <w:r>
        <w:rPr>
          <w:rFonts w:ascii="Times New Roman" w:hAnsi="Times New Roman" w:cs="Times New Roman"/>
          <w:sz w:val="28"/>
          <w:szCs w:val="28"/>
        </w:rPr>
        <w:t xml:space="preserve"> доводится до подведомственных ПБС до начала года</w:t>
      </w:r>
      <w:r w:rsidR="000C1C73">
        <w:rPr>
          <w:rFonts w:ascii="Times New Roman" w:hAnsi="Times New Roman" w:cs="Times New Roman"/>
          <w:sz w:val="28"/>
          <w:szCs w:val="28"/>
        </w:rPr>
        <w:t>.</w:t>
      </w:r>
    </w:p>
    <w:p w14:paraId="1366F9B9" w14:textId="05D28287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 </w:t>
      </w:r>
      <w:r w:rsidR="000C1C73">
        <w:rPr>
          <w:rFonts w:ascii="Times New Roman" w:hAnsi="Times New Roman" w:cs="Times New Roman"/>
          <w:sz w:val="28"/>
          <w:szCs w:val="28"/>
        </w:rPr>
        <w:t>Передача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>
        <w:rPr>
          <w:rFonts w:ascii="Times New Roman" w:hAnsi="Times New Roman" w:cs="Times New Roman"/>
          <w:sz w:val="28"/>
          <w:szCs w:val="28"/>
        </w:rPr>
        <w:t xml:space="preserve"> подведомственным учреждениям (РБС, ПБС) отражается проводками:</w:t>
      </w:r>
    </w:p>
    <w:p w14:paraId="7086EB1F" w14:textId="799F9A91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3.6.1.1.1. </w:t>
      </w:r>
      <w:r w:rsidR="000C1C73">
        <w:rPr>
          <w:rFonts w:ascii="Times New Roman" w:hAnsi="Times New Roman" w:cs="Times New Roman"/>
          <w:sz w:val="28"/>
          <w:szCs w:val="28"/>
        </w:rPr>
        <w:t>Дебет КРБ 150112ХХХ (в разрезе КОСГУ) Кредит КРБ 150114ХХХ (в разрезе КОСГУ)</w:t>
      </w:r>
      <w:r w:rsidR="00AE2C72">
        <w:rPr>
          <w:rFonts w:ascii="Times New Roman" w:hAnsi="Times New Roman" w:cs="Times New Roman"/>
          <w:sz w:val="28"/>
          <w:szCs w:val="28"/>
        </w:rPr>
        <w:t xml:space="preserve">, </w:t>
      </w:r>
      <w:r w:rsidR="00AE2C72" w:rsidRPr="00AE2C72">
        <w:rPr>
          <w:rFonts w:ascii="Times New Roman" w:hAnsi="Times New Roman" w:cs="Times New Roman"/>
          <w:sz w:val="28"/>
          <w:szCs w:val="28"/>
        </w:rPr>
        <w:t>Дебет КРБ 150</w:t>
      </w:r>
      <w:r w:rsidR="00603AB1">
        <w:rPr>
          <w:rFonts w:ascii="Times New Roman" w:hAnsi="Times New Roman" w:cs="Times New Roman"/>
          <w:sz w:val="28"/>
          <w:szCs w:val="28"/>
        </w:rPr>
        <w:t>3</w:t>
      </w:r>
      <w:r w:rsidR="00AE2C72" w:rsidRPr="00AE2C72">
        <w:rPr>
          <w:rFonts w:ascii="Times New Roman" w:hAnsi="Times New Roman" w:cs="Times New Roman"/>
          <w:sz w:val="28"/>
          <w:szCs w:val="28"/>
        </w:rPr>
        <w:t>12ХХХ (в разрезе КОСГУ) Кредит КРБ 150</w:t>
      </w:r>
      <w:r w:rsidR="00603AB1">
        <w:rPr>
          <w:rFonts w:ascii="Times New Roman" w:hAnsi="Times New Roman" w:cs="Times New Roman"/>
          <w:sz w:val="28"/>
          <w:szCs w:val="28"/>
        </w:rPr>
        <w:t>3</w:t>
      </w:r>
      <w:r w:rsidR="00AE2C72" w:rsidRPr="00AE2C72">
        <w:rPr>
          <w:rFonts w:ascii="Times New Roman" w:hAnsi="Times New Roman" w:cs="Times New Roman"/>
          <w:sz w:val="28"/>
          <w:szCs w:val="28"/>
        </w:rPr>
        <w:t xml:space="preserve">14ХХХ (в разрезе КОСГУ) </w:t>
      </w:r>
      <w:r w:rsid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603AB1">
        <w:rPr>
          <w:rFonts w:ascii="Times New Roman" w:hAnsi="Times New Roman" w:cs="Times New Roman"/>
          <w:sz w:val="28"/>
          <w:szCs w:val="28"/>
        </w:rPr>
        <w:t>,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603AB1">
        <w:rPr>
          <w:rFonts w:ascii="Times New Roman" w:hAnsi="Times New Roman" w:cs="Times New Roman"/>
          <w:sz w:val="28"/>
          <w:szCs w:val="28"/>
        </w:rPr>
        <w:t>БА</w:t>
      </w:r>
      <w:r w:rsidR="000C1C73">
        <w:rPr>
          <w:rFonts w:ascii="Times New Roman" w:hAnsi="Times New Roman" w:cs="Times New Roman"/>
          <w:sz w:val="28"/>
          <w:szCs w:val="28"/>
        </w:rPr>
        <w:t xml:space="preserve"> на текущий финансовый год;</w:t>
      </w:r>
    </w:p>
    <w:p w14:paraId="02F6F7F4" w14:textId="480F1C04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3.6.1.1.2. </w:t>
      </w:r>
      <w:r w:rsidR="000C1C73" w:rsidRPr="000C1C73">
        <w:rPr>
          <w:rFonts w:ascii="Times New Roman" w:hAnsi="Times New Roman" w:cs="Times New Roman"/>
          <w:sz w:val="28"/>
          <w:szCs w:val="28"/>
        </w:rPr>
        <w:t>Дебет КРБ 1501</w:t>
      </w:r>
      <w:r w:rsidR="000C1C73">
        <w:rPr>
          <w:rFonts w:ascii="Times New Roman" w:hAnsi="Times New Roman" w:cs="Times New Roman"/>
          <w:sz w:val="28"/>
          <w:szCs w:val="28"/>
        </w:rPr>
        <w:t>2</w:t>
      </w:r>
      <w:r w:rsidR="000C1C73" w:rsidRPr="000C1C73">
        <w:rPr>
          <w:rFonts w:ascii="Times New Roman" w:hAnsi="Times New Roman" w:cs="Times New Roman"/>
          <w:sz w:val="28"/>
          <w:szCs w:val="28"/>
        </w:rPr>
        <w:t>2ХХХ (в разрезе КОСГУ) Кредит КРБ 1501</w:t>
      </w:r>
      <w:r w:rsidR="000C1C73">
        <w:rPr>
          <w:rFonts w:ascii="Times New Roman" w:hAnsi="Times New Roman" w:cs="Times New Roman"/>
          <w:sz w:val="28"/>
          <w:szCs w:val="28"/>
        </w:rPr>
        <w:t>2</w:t>
      </w:r>
      <w:r w:rsidR="000C1C73" w:rsidRPr="000C1C73">
        <w:rPr>
          <w:rFonts w:ascii="Times New Roman" w:hAnsi="Times New Roman" w:cs="Times New Roman"/>
          <w:sz w:val="28"/>
          <w:szCs w:val="28"/>
        </w:rPr>
        <w:t>4ХХХ (в разрезе КОСГУ)</w:t>
      </w:r>
      <w:r w:rsidR="007C0EE6">
        <w:rPr>
          <w:rFonts w:ascii="Times New Roman" w:hAnsi="Times New Roman" w:cs="Times New Roman"/>
          <w:sz w:val="28"/>
          <w:szCs w:val="28"/>
        </w:rPr>
        <w:t xml:space="preserve">, </w:t>
      </w:r>
      <w:r w:rsidR="007C0EE6" w:rsidRPr="007C0EE6">
        <w:rPr>
          <w:rFonts w:ascii="Times New Roman" w:hAnsi="Times New Roman" w:cs="Times New Roman"/>
          <w:sz w:val="28"/>
          <w:szCs w:val="28"/>
        </w:rPr>
        <w:t>Дебет КРБ 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>22ХХХ (в разрезе КОСГУ) Кредит КРБ 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>24ХХХ (в разрезе КОСГУ)</w:t>
      </w:r>
      <w:r w:rsidR="005526A9">
        <w:rPr>
          <w:rFonts w:ascii="Times New Roman" w:hAnsi="Times New Roman" w:cs="Times New Roman"/>
          <w:sz w:val="28"/>
          <w:szCs w:val="28"/>
        </w:rPr>
        <w:t xml:space="preserve"> </w:t>
      </w:r>
      <w:r w:rsidR="000C1C73" w:rsidRP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на </w:t>
      </w:r>
      <w:r w:rsidR="000C1C73">
        <w:rPr>
          <w:rFonts w:ascii="Times New Roman" w:hAnsi="Times New Roman" w:cs="Times New Roman"/>
          <w:sz w:val="28"/>
          <w:szCs w:val="28"/>
        </w:rPr>
        <w:t>первый год, следующий за текущим;</w:t>
      </w:r>
    </w:p>
    <w:p w14:paraId="57931080" w14:textId="5237BD49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3.6.1.1.3. </w:t>
      </w:r>
      <w:r w:rsidR="000C1C73" w:rsidRPr="000C1C73">
        <w:rPr>
          <w:rFonts w:ascii="Times New Roman" w:hAnsi="Times New Roman" w:cs="Times New Roman"/>
          <w:sz w:val="28"/>
          <w:szCs w:val="28"/>
        </w:rPr>
        <w:t>Дебет КРБ 1501</w:t>
      </w:r>
      <w:r w:rsidR="000C1C73">
        <w:rPr>
          <w:rFonts w:ascii="Times New Roman" w:hAnsi="Times New Roman" w:cs="Times New Roman"/>
          <w:sz w:val="28"/>
          <w:szCs w:val="28"/>
        </w:rPr>
        <w:t>3</w:t>
      </w:r>
      <w:r w:rsidR="000C1C73" w:rsidRPr="000C1C73">
        <w:rPr>
          <w:rFonts w:ascii="Times New Roman" w:hAnsi="Times New Roman" w:cs="Times New Roman"/>
          <w:sz w:val="28"/>
          <w:szCs w:val="28"/>
        </w:rPr>
        <w:t>2ХХХ (в разрезе КОСГУ) Кредит КРБ 1501</w:t>
      </w:r>
      <w:r w:rsidR="000C1C73">
        <w:rPr>
          <w:rFonts w:ascii="Times New Roman" w:hAnsi="Times New Roman" w:cs="Times New Roman"/>
          <w:sz w:val="28"/>
          <w:szCs w:val="28"/>
        </w:rPr>
        <w:t>3</w:t>
      </w:r>
      <w:r w:rsidR="000C1C73" w:rsidRPr="000C1C73">
        <w:rPr>
          <w:rFonts w:ascii="Times New Roman" w:hAnsi="Times New Roman" w:cs="Times New Roman"/>
          <w:sz w:val="28"/>
          <w:szCs w:val="28"/>
        </w:rPr>
        <w:t>4ХХХ (в разрезе КОСГУ)</w:t>
      </w:r>
      <w:r w:rsidR="007C0EE6">
        <w:rPr>
          <w:rFonts w:ascii="Times New Roman" w:hAnsi="Times New Roman" w:cs="Times New Roman"/>
          <w:sz w:val="28"/>
          <w:szCs w:val="28"/>
        </w:rPr>
        <w:t xml:space="preserve">, </w:t>
      </w:r>
      <w:r w:rsidR="007C0EE6" w:rsidRPr="007C0EE6">
        <w:rPr>
          <w:rFonts w:ascii="Times New Roman" w:hAnsi="Times New Roman" w:cs="Times New Roman"/>
          <w:sz w:val="28"/>
          <w:szCs w:val="28"/>
        </w:rPr>
        <w:t>Дебет КРБ 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>32ХХХ (в разрезе КОСГУ) Кредит КРБ 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>34ХХХ</w:t>
      </w:r>
      <w:r w:rsidR="007C0EE6">
        <w:rPr>
          <w:rFonts w:ascii="Times New Roman" w:hAnsi="Times New Roman" w:cs="Times New Roman"/>
          <w:sz w:val="28"/>
          <w:szCs w:val="28"/>
        </w:rPr>
        <w:t xml:space="preserve"> (</w:t>
      </w:r>
      <w:r w:rsidR="007C0EE6" w:rsidRPr="007C0EE6">
        <w:rPr>
          <w:rFonts w:ascii="Times New Roman" w:hAnsi="Times New Roman" w:cs="Times New Roman"/>
          <w:sz w:val="28"/>
          <w:szCs w:val="28"/>
        </w:rPr>
        <w:t xml:space="preserve">в разрезе КОСГУ) </w:t>
      </w:r>
      <w:r w:rsidR="000C1C73" w:rsidRP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на </w:t>
      </w:r>
      <w:r w:rsidR="000C1C73">
        <w:rPr>
          <w:rFonts w:ascii="Times New Roman" w:hAnsi="Times New Roman" w:cs="Times New Roman"/>
          <w:sz w:val="28"/>
          <w:szCs w:val="28"/>
        </w:rPr>
        <w:t>второй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год, следующий за текущим;</w:t>
      </w:r>
    </w:p>
    <w:p w14:paraId="3FECD592" w14:textId="4351C1B5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3.6.1.1.4. </w:t>
      </w:r>
      <w:r w:rsidR="000C1C73" w:rsidRPr="000C1C73">
        <w:rPr>
          <w:rFonts w:ascii="Times New Roman" w:hAnsi="Times New Roman" w:cs="Times New Roman"/>
          <w:sz w:val="28"/>
          <w:szCs w:val="28"/>
        </w:rPr>
        <w:t>Дебет КРБ 1501</w:t>
      </w:r>
      <w:r w:rsidR="000C1C73">
        <w:rPr>
          <w:rFonts w:ascii="Times New Roman" w:hAnsi="Times New Roman" w:cs="Times New Roman"/>
          <w:sz w:val="28"/>
          <w:szCs w:val="28"/>
        </w:rPr>
        <w:t>4</w:t>
      </w:r>
      <w:r w:rsidR="000C1C73" w:rsidRPr="000C1C73">
        <w:rPr>
          <w:rFonts w:ascii="Times New Roman" w:hAnsi="Times New Roman" w:cs="Times New Roman"/>
          <w:sz w:val="28"/>
          <w:szCs w:val="28"/>
        </w:rPr>
        <w:t>2ХХХ (в разрезе КОСГУ) Кредит КРБ 1501</w:t>
      </w:r>
      <w:r w:rsidR="000C1C73">
        <w:rPr>
          <w:rFonts w:ascii="Times New Roman" w:hAnsi="Times New Roman" w:cs="Times New Roman"/>
          <w:sz w:val="28"/>
          <w:szCs w:val="28"/>
        </w:rPr>
        <w:t>4</w:t>
      </w:r>
      <w:r w:rsidR="000C1C73" w:rsidRPr="000C1C73">
        <w:rPr>
          <w:rFonts w:ascii="Times New Roman" w:hAnsi="Times New Roman" w:cs="Times New Roman"/>
          <w:sz w:val="28"/>
          <w:szCs w:val="28"/>
        </w:rPr>
        <w:t>4ХХХ</w:t>
      </w:r>
      <w:r w:rsidR="005526A9">
        <w:rPr>
          <w:rFonts w:ascii="Times New Roman" w:hAnsi="Times New Roman" w:cs="Times New Roman"/>
          <w:sz w:val="28"/>
          <w:szCs w:val="28"/>
        </w:rPr>
        <w:t xml:space="preserve"> </w:t>
      </w:r>
      <w:r w:rsidR="000C1C73" w:rsidRPr="000C1C73">
        <w:rPr>
          <w:rFonts w:ascii="Times New Roman" w:hAnsi="Times New Roman" w:cs="Times New Roman"/>
          <w:sz w:val="28"/>
          <w:szCs w:val="28"/>
        </w:rPr>
        <w:t>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42ХХХ (в разрезе КОСГУ) Кредит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44ХХХ (в разрезе КОСГУ) </w:t>
      </w:r>
      <w:r w:rsidR="000C1C73" w:rsidRP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на </w:t>
      </w:r>
      <w:r w:rsidR="000C1C73">
        <w:rPr>
          <w:rFonts w:ascii="Times New Roman" w:hAnsi="Times New Roman" w:cs="Times New Roman"/>
          <w:sz w:val="28"/>
          <w:szCs w:val="28"/>
        </w:rPr>
        <w:t>второй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год, следующий за </w:t>
      </w:r>
      <w:r w:rsidR="005526A9">
        <w:rPr>
          <w:rFonts w:ascii="Times New Roman" w:hAnsi="Times New Roman" w:cs="Times New Roman"/>
          <w:sz w:val="28"/>
          <w:szCs w:val="28"/>
        </w:rPr>
        <w:t>очередным</w:t>
      </w:r>
      <w:r w:rsidR="000C1C73">
        <w:rPr>
          <w:rFonts w:ascii="Times New Roman" w:hAnsi="Times New Roman" w:cs="Times New Roman"/>
          <w:sz w:val="28"/>
          <w:szCs w:val="28"/>
        </w:rPr>
        <w:t>.</w:t>
      </w:r>
    </w:p>
    <w:p w14:paraId="7BCA0F10" w14:textId="68A1FEAF" w:rsidR="00820AE3" w:rsidRDefault="00820AE3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Учет </w:t>
      </w:r>
      <w:r w:rsidR="0084055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>
        <w:rPr>
          <w:rFonts w:ascii="Times New Roman" w:hAnsi="Times New Roman" w:cs="Times New Roman"/>
          <w:sz w:val="28"/>
          <w:szCs w:val="28"/>
        </w:rPr>
        <w:t xml:space="preserve"> по своим полномочиям</w:t>
      </w:r>
      <w:r w:rsidR="00E53844">
        <w:rPr>
          <w:rFonts w:ascii="Times New Roman" w:hAnsi="Times New Roman" w:cs="Times New Roman"/>
          <w:sz w:val="28"/>
          <w:szCs w:val="28"/>
        </w:rPr>
        <w:t xml:space="preserve"> ГРБС</w:t>
      </w:r>
      <w:r w:rsidR="005B7E36">
        <w:rPr>
          <w:rFonts w:ascii="Times New Roman" w:hAnsi="Times New Roman" w:cs="Times New Roman"/>
          <w:sz w:val="28"/>
          <w:szCs w:val="28"/>
        </w:rPr>
        <w:t xml:space="preserve"> (РБС)</w:t>
      </w:r>
      <w:r w:rsidR="004F5EB1">
        <w:rPr>
          <w:rFonts w:ascii="Times New Roman" w:hAnsi="Times New Roman" w:cs="Times New Roman"/>
          <w:sz w:val="28"/>
          <w:szCs w:val="28"/>
        </w:rPr>
        <w:t>:</w:t>
      </w:r>
    </w:p>
    <w:p w14:paraId="11B0CE87" w14:textId="47C5D9A9" w:rsidR="00514910" w:rsidRDefault="00820AE3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 Финансовое управление, как ГРБС</w:t>
      </w:r>
      <w:r w:rsidR="005B7E36">
        <w:rPr>
          <w:rFonts w:ascii="Times New Roman" w:hAnsi="Times New Roman" w:cs="Times New Roman"/>
          <w:sz w:val="28"/>
          <w:szCs w:val="28"/>
        </w:rPr>
        <w:t xml:space="preserve"> (РБС)</w:t>
      </w:r>
      <w:r>
        <w:rPr>
          <w:rFonts w:ascii="Times New Roman" w:hAnsi="Times New Roman" w:cs="Times New Roman"/>
          <w:sz w:val="28"/>
          <w:szCs w:val="28"/>
        </w:rPr>
        <w:t xml:space="preserve">, получает средства в рамках исполнения своих полномочий, выступает в роли </w:t>
      </w:r>
      <w:r w:rsidR="00944039">
        <w:rPr>
          <w:rFonts w:ascii="Times New Roman" w:hAnsi="Times New Roman" w:cs="Times New Roman"/>
          <w:sz w:val="28"/>
          <w:szCs w:val="28"/>
        </w:rPr>
        <w:t>ПБС</w:t>
      </w:r>
      <w:r w:rsidR="00840556">
        <w:rPr>
          <w:rFonts w:ascii="Times New Roman" w:hAnsi="Times New Roman" w:cs="Times New Roman"/>
          <w:sz w:val="28"/>
          <w:szCs w:val="28"/>
        </w:rPr>
        <w:t xml:space="preserve">. В бюджетном учете операции </w:t>
      </w:r>
      <w:r w:rsidR="00514910">
        <w:rPr>
          <w:rFonts w:ascii="Times New Roman" w:hAnsi="Times New Roman" w:cs="Times New Roman"/>
          <w:sz w:val="28"/>
          <w:szCs w:val="28"/>
        </w:rPr>
        <w:t>отража</w:t>
      </w:r>
      <w:r w:rsidR="00840556">
        <w:rPr>
          <w:rFonts w:ascii="Times New Roman" w:hAnsi="Times New Roman" w:cs="Times New Roman"/>
          <w:sz w:val="28"/>
          <w:szCs w:val="28"/>
        </w:rPr>
        <w:t>ю</w:t>
      </w:r>
      <w:r w:rsidR="00514910">
        <w:rPr>
          <w:rFonts w:ascii="Times New Roman" w:hAnsi="Times New Roman" w:cs="Times New Roman"/>
          <w:sz w:val="28"/>
          <w:szCs w:val="28"/>
        </w:rPr>
        <w:t>тся следующими проводками:</w:t>
      </w:r>
    </w:p>
    <w:p w14:paraId="46EFD24E" w14:textId="1A5CD70D" w:rsidR="00514910" w:rsidRPr="00514910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3.7.1.1.</w:t>
      </w:r>
      <w:r w:rsidR="00820AE3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150112ХХХ (в разрезе КОСГУ) Кредит КРБ</w:t>
      </w:r>
      <w:r w:rsidR="00514910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>15011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>,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 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12ХХХ (в разрезе КОСГУ) Кредит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13ХХХ</w:t>
      </w:r>
      <w:r w:rsidR="00840556">
        <w:rPr>
          <w:rFonts w:ascii="Times New Roman" w:hAnsi="Times New Roman" w:cs="Times New Roman"/>
          <w:sz w:val="28"/>
          <w:szCs w:val="28"/>
        </w:rPr>
        <w:t xml:space="preserve"> 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(в разрезе КОСГУ) 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- 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отражены суммы </w:t>
      </w:r>
      <w:r w:rsidR="00EE7CF9">
        <w:rPr>
          <w:rFonts w:ascii="Times New Roman" w:hAnsi="Times New Roman" w:cs="Times New Roman"/>
          <w:sz w:val="28"/>
          <w:szCs w:val="28"/>
        </w:rPr>
        <w:t>ЛБО</w:t>
      </w:r>
      <w:r w:rsidR="00EE7CF9" w:rsidRPr="00EE7CF9">
        <w:rPr>
          <w:rFonts w:ascii="Times New Roman" w:hAnsi="Times New Roman" w:cs="Times New Roman"/>
          <w:sz w:val="28"/>
          <w:szCs w:val="28"/>
        </w:rPr>
        <w:t>,</w:t>
      </w:r>
      <w:r w:rsidR="00840556">
        <w:rPr>
          <w:rFonts w:ascii="Times New Roman" w:hAnsi="Times New Roman" w:cs="Times New Roman"/>
          <w:sz w:val="28"/>
          <w:szCs w:val="28"/>
        </w:rPr>
        <w:t xml:space="preserve"> БА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полученны</w:t>
      </w:r>
      <w:r w:rsidR="00840556">
        <w:rPr>
          <w:rFonts w:ascii="Times New Roman" w:hAnsi="Times New Roman" w:cs="Times New Roman"/>
          <w:sz w:val="28"/>
          <w:szCs w:val="28"/>
        </w:rPr>
        <w:t>е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текущий финансовый год;</w:t>
      </w:r>
    </w:p>
    <w:p w14:paraId="7963DC30" w14:textId="3A7F33F0" w:rsidR="00514910" w:rsidRPr="00514910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3.7.1.2.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150122ХХХ (в разрезе КОСГУ) Кредит КРБ 15012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22ХХХ (в разрезе КОСГУ) Кредит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23ХХХ </w:t>
      </w:r>
      <w:r w:rsidR="00840556">
        <w:rPr>
          <w:rFonts w:ascii="Times New Roman" w:hAnsi="Times New Roman" w:cs="Times New Roman"/>
          <w:sz w:val="28"/>
          <w:szCs w:val="28"/>
        </w:rPr>
        <w:t>(</w:t>
      </w:r>
      <w:r w:rsidR="00840556" w:rsidRPr="00840556">
        <w:rPr>
          <w:rFonts w:ascii="Times New Roman" w:hAnsi="Times New Roman" w:cs="Times New Roman"/>
          <w:sz w:val="28"/>
          <w:szCs w:val="28"/>
        </w:rPr>
        <w:t>в разрезе КОСГУ)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 - </w:t>
      </w:r>
      <w:r w:rsidR="00EE7CF9" w:rsidRPr="00EE7CF9">
        <w:rPr>
          <w:rFonts w:ascii="Times New Roman" w:hAnsi="Times New Roman" w:cs="Times New Roman"/>
          <w:sz w:val="28"/>
          <w:szCs w:val="28"/>
        </w:rPr>
        <w:t>отражены суммы ЛБО,</w:t>
      </w:r>
      <w:r w:rsidR="00840556">
        <w:rPr>
          <w:rFonts w:ascii="Times New Roman" w:hAnsi="Times New Roman" w:cs="Times New Roman"/>
          <w:sz w:val="28"/>
          <w:szCs w:val="28"/>
        </w:rPr>
        <w:t xml:space="preserve"> БА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полученны</w:t>
      </w:r>
      <w:r w:rsidR="00840556">
        <w:rPr>
          <w:rFonts w:ascii="Times New Roman" w:hAnsi="Times New Roman" w:cs="Times New Roman"/>
          <w:sz w:val="28"/>
          <w:szCs w:val="28"/>
        </w:rPr>
        <w:t>е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</w:t>
      </w:r>
      <w:r w:rsidR="00944039">
        <w:rPr>
          <w:rFonts w:ascii="Times New Roman" w:hAnsi="Times New Roman" w:cs="Times New Roman"/>
          <w:sz w:val="28"/>
          <w:szCs w:val="28"/>
        </w:rPr>
        <w:t xml:space="preserve">ГРБС 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первый год, следующий за текущим;</w:t>
      </w:r>
    </w:p>
    <w:p w14:paraId="0703262F" w14:textId="307403EB" w:rsidR="00514910" w:rsidRPr="00514910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3.7.1.3.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150132ХХХ (в разрезе КОСГУ) Кредит КРБ 15013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196991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32ХХХ (в разрезе КОСГУ) Кредит КРБ 150</w:t>
      </w:r>
      <w:r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33ХХХ</w:t>
      </w:r>
      <w:r w:rsidR="00840556">
        <w:rPr>
          <w:rFonts w:ascii="Times New Roman" w:hAnsi="Times New Roman" w:cs="Times New Roman"/>
          <w:sz w:val="28"/>
          <w:szCs w:val="28"/>
        </w:rPr>
        <w:t xml:space="preserve"> </w:t>
      </w:r>
      <w:r w:rsidR="00840556" w:rsidRPr="00840556">
        <w:rPr>
          <w:rFonts w:ascii="Times New Roman" w:hAnsi="Times New Roman" w:cs="Times New Roman"/>
          <w:sz w:val="28"/>
          <w:szCs w:val="28"/>
        </w:rPr>
        <w:t>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- </w:t>
      </w:r>
      <w:r w:rsidR="00EE7CF9" w:rsidRPr="00EE7CF9">
        <w:rPr>
          <w:rFonts w:ascii="Times New Roman" w:hAnsi="Times New Roman" w:cs="Times New Roman"/>
          <w:sz w:val="28"/>
          <w:szCs w:val="28"/>
        </w:rPr>
        <w:t>отражены суммы ЛБО,</w:t>
      </w:r>
      <w:r w:rsidR="00840556">
        <w:rPr>
          <w:rFonts w:ascii="Times New Roman" w:hAnsi="Times New Roman" w:cs="Times New Roman"/>
          <w:sz w:val="28"/>
          <w:szCs w:val="28"/>
        </w:rPr>
        <w:t xml:space="preserve"> БА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полученны</w:t>
      </w:r>
      <w:r w:rsidR="00840556">
        <w:rPr>
          <w:rFonts w:ascii="Times New Roman" w:hAnsi="Times New Roman" w:cs="Times New Roman"/>
          <w:sz w:val="28"/>
          <w:szCs w:val="28"/>
        </w:rPr>
        <w:t>е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</w:t>
      </w:r>
      <w:r w:rsidR="00944039">
        <w:rPr>
          <w:rFonts w:ascii="Times New Roman" w:hAnsi="Times New Roman" w:cs="Times New Roman"/>
          <w:sz w:val="28"/>
          <w:szCs w:val="28"/>
        </w:rPr>
        <w:t xml:space="preserve">ГРБС 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второй год, следующий за текущим;</w:t>
      </w:r>
    </w:p>
    <w:p w14:paraId="1EDC9F96" w14:textId="360B92D7" w:rsidR="00820AE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3.7.1.4.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150142ХХХ (в разрезе КОСГУ) Кредит КРБ 15014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42ХХХ (в разрезе КОСГУ) Кредит КРБ 150</w:t>
      </w:r>
      <w:r w:rsidR="00D41F7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43ХХХ</w:t>
      </w:r>
      <w:r w:rsidR="00D41F76">
        <w:rPr>
          <w:rFonts w:ascii="Times New Roman" w:hAnsi="Times New Roman" w:cs="Times New Roman"/>
          <w:sz w:val="28"/>
          <w:szCs w:val="28"/>
        </w:rPr>
        <w:t xml:space="preserve"> </w:t>
      </w:r>
      <w:r w:rsidR="00840556" w:rsidRPr="00840556">
        <w:rPr>
          <w:rFonts w:ascii="Times New Roman" w:hAnsi="Times New Roman" w:cs="Times New Roman"/>
          <w:sz w:val="28"/>
          <w:szCs w:val="28"/>
        </w:rPr>
        <w:t>(в разрезе КОСГУ)</w:t>
      </w:r>
      <w:r w:rsidR="00D41F76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- </w:t>
      </w:r>
      <w:r w:rsidR="00EE7CF9" w:rsidRPr="00EE7CF9">
        <w:rPr>
          <w:rFonts w:ascii="Times New Roman" w:hAnsi="Times New Roman" w:cs="Times New Roman"/>
          <w:sz w:val="28"/>
          <w:szCs w:val="28"/>
        </w:rPr>
        <w:t>отражены суммы ЛБО, полученны</w:t>
      </w:r>
      <w:r w:rsidR="00944039">
        <w:rPr>
          <w:rFonts w:ascii="Times New Roman" w:hAnsi="Times New Roman" w:cs="Times New Roman"/>
          <w:sz w:val="28"/>
          <w:szCs w:val="28"/>
        </w:rPr>
        <w:t>е ГРБС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второй год, следующий за очередным.</w:t>
      </w:r>
    </w:p>
    <w:p w14:paraId="7892FA9F" w14:textId="57146A8E" w:rsidR="00E37121" w:rsidRPr="00E37121" w:rsidRDefault="00ED2ABA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ED2ABA">
        <w:rPr>
          <w:rFonts w:ascii="Times New Roman" w:hAnsi="Times New Roman" w:cs="Times New Roman"/>
          <w:sz w:val="28"/>
          <w:szCs w:val="28"/>
        </w:rPr>
        <w:t xml:space="preserve">исполняет функции </w:t>
      </w:r>
      <w:r w:rsidR="003143E5" w:rsidRPr="003143E5">
        <w:rPr>
          <w:rFonts w:ascii="Times New Roman" w:hAnsi="Times New Roman" w:cs="Times New Roman"/>
          <w:sz w:val="28"/>
          <w:szCs w:val="28"/>
        </w:rPr>
        <w:t>ГАДБ</w:t>
      </w:r>
      <w:r w:rsidRPr="00ED2ABA">
        <w:rPr>
          <w:rFonts w:ascii="Times New Roman" w:hAnsi="Times New Roman" w:cs="Times New Roman"/>
          <w:sz w:val="28"/>
          <w:szCs w:val="28"/>
        </w:rPr>
        <w:t xml:space="preserve"> </w:t>
      </w:r>
      <w:r w:rsidR="004E74EA">
        <w:rPr>
          <w:rFonts w:ascii="Times New Roman" w:hAnsi="Times New Roman" w:cs="Times New Roman"/>
          <w:sz w:val="28"/>
          <w:szCs w:val="28"/>
        </w:rPr>
        <w:t>(с полномочиями администратора)</w:t>
      </w:r>
      <w:r w:rsidR="00E37121">
        <w:rPr>
          <w:rFonts w:ascii="Times New Roman" w:hAnsi="Times New Roman" w:cs="Times New Roman"/>
          <w:sz w:val="28"/>
          <w:szCs w:val="28"/>
        </w:rPr>
        <w:t>, ему</w:t>
      </w:r>
      <w:r w:rsidR="00E37121" w:rsidRPr="00E37121">
        <w:rPr>
          <w:rFonts w:ascii="Times New Roman" w:hAnsi="Times New Roman" w:cs="Times New Roman"/>
          <w:sz w:val="28"/>
          <w:szCs w:val="28"/>
        </w:rPr>
        <w:t xml:space="preserve"> определен следующий перечень администрируемых доходов: </w:t>
      </w:r>
    </w:p>
    <w:p w14:paraId="39A59BED" w14:textId="112F045B" w:rsidR="00E37121" w:rsidRPr="00E37121" w:rsidRDefault="00E37121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37121">
        <w:rPr>
          <w:rFonts w:ascii="Times New Roman" w:hAnsi="Times New Roman" w:cs="Times New Roman"/>
          <w:sz w:val="28"/>
          <w:szCs w:val="28"/>
        </w:rPr>
        <w:t xml:space="preserve">.8.1. 005 1 17 01 040 04 0000 180 «Невыясненные поступления, зачисляемые в бюджеты городских округов»;   </w:t>
      </w:r>
    </w:p>
    <w:p w14:paraId="215B97CF" w14:textId="09B0F06D" w:rsidR="00E37121" w:rsidRPr="00E37121" w:rsidRDefault="00E37121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37121">
        <w:rPr>
          <w:rFonts w:ascii="Times New Roman" w:hAnsi="Times New Roman" w:cs="Times New Roman"/>
          <w:sz w:val="28"/>
          <w:szCs w:val="28"/>
        </w:rPr>
        <w:t xml:space="preserve">.8.2. 005 2 08 04 000 04 0000 150 «Перечисления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суммы»; </w:t>
      </w:r>
    </w:p>
    <w:p w14:paraId="51DBA954" w14:textId="63AD4C06" w:rsidR="00E37121" w:rsidRPr="00E37121" w:rsidRDefault="00E37121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37121">
        <w:rPr>
          <w:rFonts w:ascii="Times New Roman" w:hAnsi="Times New Roman" w:cs="Times New Roman"/>
          <w:sz w:val="28"/>
          <w:szCs w:val="28"/>
        </w:rPr>
        <w:t xml:space="preserve">.8.3.  005 2 08 10 000 04 0000150 </w:t>
      </w:r>
      <w:r w:rsidR="000C6E82">
        <w:rPr>
          <w:rFonts w:ascii="Times New Roman" w:hAnsi="Times New Roman" w:cs="Times New Roman"/>
          <w:sz w:val="28"/>
          <w:szCs w:val="28"/>
        </w:rPr>
        <w:t>«</w:t>
      </w:r>
      <w:r w:rsidRPr="00E37121">
        <w:rPr>
          <w:rFonts w:ascii="Times New Roman" w:hAnsi="Times New Roman" w:cs="Times New Roman"/>
          <w:sz w:val="28"/>
          <w:szCs w:val="28"/>
        </w:rPr>
        <w:t>Перечисления из бюджетов городских округов (в бюджеты городских округов) для осуществления взыскания</w:t>
      </w:r>
      <w:r w:rsidR="000C6E82">
        <w:rPr>
          <w:rFonts w:ascii="Times New Roman" w:hAnsi="Times New Roman" w:cs="Times New Roman"/>
          <w:sz w:val="28"/>
          <w:szCs w:val="28"/>
        </w:rPr>
        <w:t>»</w:t>
      </w:r>
      <w:r w:rsidRPr="00E37121">
        <w:rPr>
          <w:rFonts w:ascii="Times New Roman" w:hAnsi="Times New Roman" w:cs="Times New Roman"/>
          <w:sz w:val="28"/>
          <w:szCs w:val="28"/>
        </w:rPr>
        <w:t>.</w:t>
      </w:r>
    </w:p>
    <w:p w14:paraId="72FBE024" w14:textId="33D0EFF8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4</w:t>
      </w:r>
      <w:r w:rsidR="00E37121" w:rsidRPr="00E37121">
        <w:rPr>
          <w:rFonts w:ascii="Times New Roman" w:hAnsi="Times New Roman" w:cs="Times New Roman"/>
          <w:sz w:val="28"/>
          <w:szCs w:val="28"/>
        </w:rPr>
        <w:t>. Согласно Приказам финансового управления по вышеперечисленным кодам утверждены методики прогнозирования поступлений доходов в бюджет муниципального образования городской округ Люберцы Московской области, в отношении которых финансовое управление администрации муниципального образования городской округ Люберцы Московской области осуществляет бюджетные полномочия главного администратора доходов бюджета округа.</w:t>
      </w:r>
    </w:p>
    <w:p w14:paraId="43D2C31C" w14:textId="05D99700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5</w:t>
      </w:r>
      <w:r w:rsidR="00E37121" w:rsidRPr="00E37121">
        <w:rPr>
          <w:rFonts w:ascii="Times New Roman" w:hAnsi="Times New Roman" w:cs="Times New Roman"/>
          <w:sz w:val="28"/>
          <w:szCs w:val="28"/>
        </w:rPr>
        <w:t xml:space="preserve">. Невыясненные поступления, зачисляемые в бюджеты городских округов по КБК 005 1 17 01040 04 0000 180 подлежат уточнению (выяснению) в течении финансового года, в связи с этим расчет прогноза поступлений по коду </w:t>
      </w:r>
      <w:r w:rsidR="00E37121" w:rsidRPr="00E37121">
        <w:rPr>
          <w:rFonts w:ascii="Times New Roman" w:hAnsi="Times New Roman" w:cs="Times New Roman"/>
          <w:sz w:val="28"/>
          <w:szCs w:val="28"/>
        </w:rPr>
        <w:lastRenderedPageBreak/>
        <w:t>«невыясненные поступления» на очередной финансовый год и на плановый период, не производится.</w:t>
      </w:r>
    </w:p>
    <w:p w14:paraId="0793D0BB" w14:textId="02C48137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6</w:t>
      </w:r>
      <w:r w:rsidR="00E37121" w:rsidRPr="00E37121">
        <w:rPr>
          <w:rFonts w:ascii="Times New Roman" w:hAnsi="Times New Roman" w:cs="Times New Roman"/>
          <w:sz w:val="28"/>
          <w:szCs w:val="28"/>
        </w:rPr>
        <w:t>. В связи с необходимостью обеспечения выполнения бюджетного полномочия администратора доходов по учету и контролю за правильностью исчисления, полнотой и своевременностью осуществления платежей в бюджет, пеней и штрафов по ним, предусмотренного пунктом 2 статьи 160.1 Бюджетного Кодекса Российской Федерации, невыясненные поступления, зачисляемые в бюджет городского округа, прогнозируются равными нулю.</w:t>
      </w:r>
    </w:p>
    <w:p w14:paraId="4CBB5B51" w14:textId="2D2548A3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7</w:t>
      </w:r>
      <w:r w:rsidR="00E37121" w:rsidRPr="00E37121">
        <w:rPr>
          <w:rFonts w:ascii="Times New Roman" w:hAnsi="Times New Roman" w:cs="Times New Roman"/>
          <w:sz w:val="28"/>
          <w:szCs w:val="28"/>
        </w:rPr>
        <w:t>. В случае, если в платежном поручении, суммы по которому отнесены к невыясненным поступлениям, указан идентификационный номер налогоплательщика, иные реквизиты предполагаемого получателя средств, финансовое управление после поступления выписок в целях уточнения невыясненных поступлений:</w:t>
      </w:r>
    </w:p>
    <w:p w14:paraId="4AAB13E8" w14:textId="64F23AC2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7.1</w:t>
      </w:r>
      <w:r w:rsidR="00E37121" w:rsidRPr="00E37121">
        <w:rPr>
          <w:rFonts w:ascii="Times New Roman" w:hAnsi="Times New Roman" w:cs="Times New Roman"/>
          <w:sz w:val="28"/>
          <w:szCs w:val="28"/>
        </w:rPr>
        <w:t xml:space="preserve"> отправляет предполагаемому получателю средств копию платежного документа для выяснения принадлежности платежа и зачисляет данные средства на лицевой счет получателя при письменном подтверждении обоснованности зачисления;</w:t>
      </w:r>
    </w:p>
    <w:p w14:paraId="20279130" w14:textId="5AAF8612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7</w:t>
      </w:r>
      <w:r w:rsidR="00E37121" w:rsidRPr="00E37121">
        <w:rPr>
          <w:rFonts w:ascii="Times New Roman" w:hAnsi="Times New Roman" w:cs="Times New Roman"/>
          <w:sz w:val="28"/>
          <w:szCs w:val="28"/>
        </w:rPr>
        <w:t>.2. в случае невозможности идентификации получателя - возвращает данные суммы плательщику.</w:t>
      </w:r>
    </w:p>
    <w:p w14:paraId="28F9931D" w14:textId="5AA0EC2D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7</w:t>
      </w:r>
      <w:r w:rsidR="00E37121" w:rsidRPr="00E37121">
        <w:rPr>
          <w:rFonts w:ascii="Times New Roman" w:hAnsi="Times New Roman" w:cs="Times New Roman"/>
          <w:sz w:val="28"/>
          <w:szCs w:val="28"/>
        </w:rPr>
        <w:t>.3. Платежный документ на возврат оформляется в соответствии с требованиями Положения о правилах осуществления перевода денежных средств, утвержденного Центральным банком Российской Федерации от 19.06.2012 № 383-П.</w:t>
      </w:r>
    </w:p>
    <w:p w14:paraId="098D8D9D" w14:textId="5CD0C07A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8</w:t>
      </w:r>
      <w:r w:rsidR="00E37121" w:rsidRPr="00E37121">
        <w:rPr>
          <w:rFonts w:ascii="Times New Roman" w:hAnsi="Times New Roman" w:cs="Times New Roman"/>
          <w:sz w:val="28"/>
          <w:szCs w:val="28"/>
        </w:rPr>
        <w:t>. 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 по КБК 005 2 08 04000 04 0000  и  перечисления из бюджетов городских округов (в бюджеты городских округов) для осуществления взыскания по КБК 005 2 08 10 000 04 0000150 не прогнозируются в связи со сложностью прогнозирования главным администратором доходов бюджета сумм, подлежащих перечислению, ввиду несистематичности и непредсказуемости объема их образования.</w:t>
      </w:r>
    </w:p>
    <w:p w14:paraId="167E7DDB" w14:textId="0D199592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9</w:t>
      </w:r>
      <w:r w:rsidR="00E37121" w:rsidRPr="00E37121">
        <w:rPr>
          <w:rFonts w:ascii="Times New Roman" w:hAnsi="Times New Roman" w:cs="Times New Roman"/>
          <w:sz w:val="28"/>
          <w:szCs w:val="28"/>
        </w:rPr>
        <w:t>.  В процессе исполнения бюджета городского округа, при внесении изменений в утвержденные параметры бюджета возможно установление плановых назначений с учетом фактического перечисления из бюджета  городского округа (в бюджет городского округа) излишне уплаченных или излишне взысканных сумм налогов, сборов и иных платежей, сумм  перечисления из бюджетов городских округов (в бюджеты городских округов) для осуществления взыскания, а также сумм процентов за несвоевременное осуществление такого возврата и процентов, начисленных на излишне взысканные суммы.</w:t>
      </w:r>
    </w:p>
    <w:p w14:paraId="0DAEE86B" w14:textId="18A54315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E37121" w:rsidRPr="00E37121">
        <w:rPr>
          <w:rFonts w:ascii="Times New Roman" w:hAnsi="Times New Roman" w:cs="Times New Roman"/>
          <w:sz w:val="28"/>
          <w:szCs w:val="28"/>
        </w:rPr>
        <w:t>. Поступления на лицевой счет администратора доходов отражаются следующими бухгалтерскими записями:</w:t>
      </w:r>
    </w:p>
    <w:p w14:paraId="0A170AA5" w14:textId="36DB02C5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E37121" w:rsidRPr="00E37121">
        <w:rPr>
          <w:rFonts w:ascii="Times New Roman" w:hAnsi="Times New Roman" w:cs="Times New Roman"/>
          <w:sz w:val="28"/>
          <w:szCs w:val="28"/>
        </w:rPr>
        <w:t xml:space="preserve">.1. по дебету счета 1 210 02 000 «Расчеты с финансовым органом по поступлениям в бюджет» (аналитические счета по данной группе формируются по </w:t>
      </w:r>
      <w:r w:rsidR="00E37121" w:rsidRPr="00E37121">
        <w:rPr>
          <w:rFonts w:ascii="Times New Roman" w:hAnsi="Times New Roman" w:cs="Times New Roman"/>
          <w:sz w:val="28"/>
          <w:szCs w:val="28"/>
        </w:rPr>
        <w:lastRenderedPageBreak/>
        <w:t>соответствующим кодам классификации операций сектора государственного управления (КОСГУ);</w:t>
      </w:r>
    </w:p>
    <w:p w14:paraId="31001124" w14:textId="220B5C3D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E37121" w:rsidRPr="00E37121">
        <w:rPr>
          <w:rFonts w:ascii="Times New Roman" w:hAnsi="Times New Roman" w:cs="Times New Roman"/>
          <w:sz w:val="28"/>
          <w:szCs w:val="28"/>
        </w:rPr>
        <w:t>.2. по кредиту счета 1 205 00 000 «Расчеты по доходам» (аналитические счета по данной группе формируются по соответствующим администрирующим кодам классификации операций сектора государственного управления (КОСГУ).</w:t>
      </w:r>
    </w:p>
    <w:p w14:paraId="6A9E6A91" w14:textId="31F04778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11</w:t>
      </w:r>
      <w:r w:rsidR="00E37121" w:rsidRPr="00E37121">
        <w:rPr>
          <w:rFonts w:ascii="Times New Roman" w:hAnsi="Times New Roman" w:cs="Times New Roman"/>
          <w:sz w:val="28"/>
          <w:szCs w:val="28"/>
        </w:rPr>
        <w:t>. Перечисление с лицевого счета администратора отражаются следующими бухгалтерскими записями:</w:t>
      </w:r>
    </w:p>
    <w:p w14:paraId="5A6B2A5F" w14:textId="496DD532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11</w:t>
      </w:r>
      <w:r w:rsidR="00E37121" w:rsidRPr="00E37121">
        <w:rPr>
          <w:rFonts w:ascii="Times New Roman" w:hAnsi="Times New Roman" w:cs="Times New Roman"/>
          <w:sz w:val="28"/>
          <w:szCs w:val="28"/>
        </w:rPr>
        <w:t>.1. по дебету счета 1 205 00 000 «Расчеты по доходам» (аналитические счета по данной группе формируются по соответствующим администрирующим кодам классификации операций сектора государственного управления (КОСГУ);</w:t>
      </w:r>
    </w:p>
    <w:p w14:paraId="5C45555A" w14:textId="06923D28" w:rsidR="00E37121" w:rsidRPr="00E37121" w:rsidRDefault="00E37121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121">
        <w:rPr>
          <w:rFonts w:ascii="Times New Roman" w:hAnsi="Times New Roman" w:cs="Times New Roman"/>
          <w:sz w:val="28"/>
          <w:szCs w:val="28"/>
        </w:rPr>
        <w:t xml:space="preserve"> </w:t>
      </w:r>
      <w:r w:rsidR="000C1899">
        <w:rPr>
          <w:rFonts w:ascii="Times New Roman" w:hAnsi="Times New Roman" w:cs="Times New Roman"/>
          <w:sz w:val="28"/>
          <w:szCs w:val="28"/>
        </w:rPr>
        <w:t>3</w:t>
      </w:r>
      <w:r w:rsidRPr="00E37121">
        <w:rPr>
          <w:rFonts w:ascii="Times New Roman" w:hAnsi="Times New Roman" w:cs="Times New Roman"/>
          <w:sz w:val="28"/>
          <w:szCs w:val="28"/>
        </w:rPr>
        <w:t>.8.</w:t>
      </w:r>
      <w:r w:rsidR="000C1899">
        <w:rPr>
          <w:rFonts w:ascii="Times New Roman" w:hAnsi="Times New Roman" w:cs="Times New Roman"/>
          <w:sz w:val="28"/>
          <w:szCs w:val="28"/>
        </w:rPr>
        <w:t>11</w:t>
      </w:r>
      <w:r w:rsidRPr="00E37121">
        <w:rPr>
          <w:rFonts w:ascii="Times New Roman" w:hAnsi="Times New Roman" w:cs="Times New Roman"/>
          <w:sz w:val="28"/>
          <w:szCs w:val="28"/>
        </w:rPr>
        <w:t>.2. по кредиту счета 1 210 02 000 «Расчеты с финансовым органом по поступлениям в бюджет» (аналитические счета по данной группе формируются по соответствующим кодам классификации операций сектора государственного управления (КОСГУ).</w:t>
      </w:r>
    </w:p>
    <w:p w14:paraId="6AE84B8A" w14:textId="063FF50E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 Поступившие суммы на отчетную дату, которые подлежат зачислению в доход бюджета округа в следующем отчетном периоде, учитываются на основании графы 25 справки о перечислении поступлений в бюджеты (ф. 0531468), предоставляемой финансовому управлению органом Федерального казначейства (п. 232 Инструкции № 157н, п. 94 Инструкции № 162н) на счете 1 210 04 000 «Расчеты по распределенным поступлениям к зачислению в бюджет».</w:t>
      </w:r>
    </w:p>
    <w:p w14:paraId="6CA6D1E9" w14:textId="04609B9B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.1. Поступление доходов на счет органа казначейства в текущем отчетном периоде и подлежащих зачислению на счет бюджета округа в следующем отчетном периоде:</w:t>
      </w:r>
    </w:p>
    <w:p w14:paraId="56CFBD52" w14:textId="4722BE55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.1.1. по дебету счета 1 210 04 000 «Расчеты по распределенным поступлениям к зачислению в бюджет» (аналитические счета по данной группе формируются по соответствующим администрирующим кодам классификации операций сектора государственного управления (КОСГУ);</w:t>
      </w:r>
    </w:p>
    <w:p w14:paraId="7A9EDF5B" w14:textId="656BC9DB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.1.2. по кредиту счета 1 210 02 000 «Расчеты с финансовым органом по поступлениям в бюджет» (аналитические счета по данной группе формируются по соответствующим кодам классификации операций сектора государственного управления (КОСГУ).</w:t>
      </w:r>
    </w:p>
    <w:p w14:paraId="3BEBADD4" w14:textId="7E1C3085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.2. Зачисление в доход бюджета администрируемых сумм доходов, поступивших к распределению на счет органов казначейства в предыдущем отчетном периоде:</w:t>
      </w:r>
    </w:p>
    <w:p w14:paraId="5B787CF3" w14:textId="086E503B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.2.1. по дебету счета 1 210 02 000 «Расчеты с финансовым органом по поступлениям в бюджет» (аналитические счета по данной группе формируются по соответствующим кодам классификации операций сектора государственного управления (КОСГУ);</w:t>
      </w:r>
    </w:p>
    <w:p w14:paraId="385E5570" w14:textId="525DDA6E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.2.2. по кредиту счета 1 210 04 000 «Расчеты по распределенным поступлениям к зачислению в бюджет» (аналитические счета по данной группе формируются по соответствующим администрирующим кодам классификации операций сектора государственного управления (КОСГУ).</w:t>
      </w:r>
    </w:p>
    <w:p w14:paraId="6CD310CF" w14:textId="1F42644B" w:rsidR="00ED2ABA" w:rsidRDefault="005F54F9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899">
        <w:rPr>
          <w:rFonts w:ascii="Times New Roman" w:hAnsi="Times New Roman" w:cs="Times New Roman"/>
          <w:sz w:val="28"/>
          <w:szCs w:val="28"/>
        </w:rPr>
        <w:t>3.8.1</w:t>
      </w:r>
      <w:r w:rsidR="00CF6600">
        <w:rPr>
          <w:rFonts w:ascii="Times New Roman" w:hAnsi="Times New Roman" w:cs="Times New Roman"/>
          <w:sz w:val="28"/>
          <w:szCs w:val="28"/>
        </w:rPr>
        <w:t>3</w:t>
      </w:r>
      <w:r w:rsidRPr="000C1899">
        <w:rPr>
          <w:rFonts w:ascii="Times New Roman" w:hAnsi="Times New Roman" w:cs="Times New Roman"/>
          <w:sz w:val="28"/>
          <w:szCs w:val="28"/>
        </w:rPr>
        <w:t>.</w:t>
      </w:r>
      <w:r w:rsidR="001863C4">
        <w:rPr>
          <w:rFonts w:ascii="Times New Roman" w:hAnsi="Times New Roman" w:cs="Times New Roman"/>
          <w:sz w:val="28"/>
          <w:szCs w:val="28"/>
        </w:rPr>
        <w:t xml:space="preserve">Невыясненные </w:t>
      </w:r>
      <w:r w:rsidR="00ED2ABA" w:rsidRPr="000C1899">
        <w:rPr>
          <w:rFonts w:ascii="Times New Roman" w:hAnsi="Times New Roman" w:cs="Times New Roman"/>
          <w:sz w:val="28"/>
          <w:szCs w:val="28"/>
        </w:rPr>
        <w:t>поступления зачисля</w:t>
      </w:r>
      <w:r w:rsidR="001863C4">
        <w:rPr>
          <w:rFonts w:ascii="Times New Roman" w:hAnsi="Times New Roman" w:cs="Times New Roman"/>
          <w:sz w:val="28"/>
          <w:szCs w:val="28"/>
        </w:rPr>
        <w:t xml:space="preserve">ются на </w:t>
      </w:r>
      <w:r w:rsidR="001863C4" w:rsidRPr="001863C4">
        <w:rPr>
          <w:rFonts w:ascii="Times New Roman" w:hAnsi="Times New Roman" w:cs="Times New Roman"/>
          <w:sz w:val="28"/>
          <w:szCs w:val="28"/>
        </w:rPr>
        <w:t>лицево</w:t>
      </w:r>
      <w:r w:rsidR="001863C4">
        <w:rPr>
          <w:rFonts w:ascii="Times New Roman" w:hAnsi="Times New Roman" w:cs="Times New Roman"/>
          <w:sz w:val="28"/>
          <w:szCs w:val="28"/>
        </w:rPr>
        <w:t>й</w:t>
      </w:r>
      <w:r w:rsidR="001863C4" w:rsidRPr="001863C4">
        <w:rPr>
          <w:rFonts w:ascii="Times New Roman" w:hAnsi="Times New Roman" w:cs="Times New Roman"/>
          <w:sz w:val="28"/>
          <w:szCs w:val="28"/>
        </w:rPr>
        <w:t xml:space="preserve"> счет 04 - лицевой счет администратора доходов бюджета</w:t>
      </w:r>
      <w:r w:rsidR="001863C4">
        <w:rPr>
          <w:rFonts w:ascii="Times New Roman" w:hAnsi="Times New Roman" w:cs="Times New Roman"/>
          <w:sz w:val="28"/>
          <w:szCs w:val="28"/>
        </w:rPr>
        <w:t xml:space="preserve"> в случае, если </w:t>
      </w:r>
      <w:r w:rsidR="00ED2ABA" w:rsidRPr="000C1899">
        <w:rPr>
          <w:rFonts w:ascii="Times New Roman" w:hAnsi="Times New Roman" w:cs="Times New Roman"/>
          <w:sz w:val="28"/>
          <w:szCs w:val="28"/>
        </w:rPr>
        <w:t>платеж</w:t>
      </w:r>
      <w:r w:rsidR="001863C4">
        <w:rPr>
          <w:rFonts w:ascii="Times New Roman" w:hAnsi="Times New Roman" w:cs="Times New Roman"/>
          <w:sz w:val="28"/>
          <w:szCs w:val="28"/>
        </w:rPr>
        <w:t xml:space="preserve"> ошибочно поступил</w:t>
      </w:r>
      <w:r w:rsidR="00ED2ABA" w:rsidRPr="000C1899">
        <w:rPr>
          <w:rFonts w:ascii="Times New Roman" w:hAnsi="Times New Roman" w:cs="Times New Roman"/>
          <w:sz w:val="28"/>
          <w:szCs w:val="28"/>
        </w:rPr>
        <w:t xml:space="preserve"> </w:t>
      </w:r>
      <w:r w:rsidR="00E856DF" w:rsidRPr="000C1899">
        <w:rPr>
          <w:rFonts w:ascii="Times New Roman" w:hAnsi="Times New Roman" w:cs="Times New Roman"/>
          <w:sz w:val="28"/>
          <w:szCs w:val="28"/>
        </w:rPr>
        <w:t xml:space="preserve">на </w:t>
      </w:r>
      <w:r w:rsidR="001863C4">
        <w:rPr>
          <w:rFonts w:ascii="Times New Roman" w:hAnsi="Times New Roman" w:cs="Times New Roman"/>
          <w:sz w:val="28"/>
          <w:szCs w:val="28"/>
        </w:rPr>
        <w:t xml:space="preserve">лицевой </w:t>
      </w:r>
      <w:r w:rsidR="00E856DF" w:rsidRPr="000C1899">
        <w:rPr>
          <w:rFonts w:ascii="Times New Roman" w:hAnsi="Times New Roman" w:cs="Times New Roman"/>
          <w:sz w:val="28"/>
          <w:szCs w:val="28"/>
        </w:rPr>
        <w:t>счет бюджета округа</w:t>
      </w:r>
      <w:r w:rsidR="00ED2ABA" w:rsidRPr="000C1899">
        <w:rPr>
          <w:rFonts w:ascii="Times New Roman" w:hAnsi="Times New Roman" w:cs="Times New Roman"/>
          <w:sz w:val="28"/>
          <w:szCs w:val="28"/>
        </w:rPr>
        <w:t xml:space="preserve">,  </w:t>
      </w:r>
      <w:r w:rsidR="00E856DF" w:rsidRPr="00910153">
        <w:rPr>
          <w:rFonts w:ascii="Times New Roman" w:hAnsi="Times New Roman" w:cs="Times New Roman"/>
          <w:sz w:val="28"/>
          <w:szCs w:val="28"/>
        </w:rPr>
        <w:t xml:space="preserve">минуя </w:t>
      </w:r>
      <w:r w:rsidRPr="00910153">
        <w:rPr>
          <w:rFonts w:ascii="Times New Roman" w:hAnsi="Times New Roman" w:cs="Times New Roman"/>
          <w:sz w:val="28"/>
          <w:szCs w:val="28"/>
        </w:rPr>
        <w:t>казначейский счет</w:t>
      </w:r>
      <w:r w:rsidR="00E856DF" w:rsidRPr="00910153">
        <w:rPr>
          <w:rFonts w:ascii="Times New Roman" w:hAnsi="Times New Roman" w:cs="Times New Roman"/>
          <w:sz w:val="28"/>
          <w:szCs w:val="28"/>
        </w:rPr>
        <w:t xml:space="preserve"> </w:t>
      </w:r>
      <w:r w:rsidR="00910153" w:rsidRPr="00910153">
        <w:rPr>
          <w:rFonts w:ascii="Times New Roman" w:hAnsi="Times New Roman" w:cs="Times New Roman"/>
          <w:sz w:val="28"/>
          <w:szCs w:val="28"/>
        </w:rPr>
        <w:t>03100643000000014800</w:t>
      </w:r>
      <w:r w:rsidRPr="000C1899">
        <w:rPr>
          <w:rFonts w:ascii="Times New Roman" w:hAnsi="Times New Roman" w:cs="Times New Roman"/>
          <w:sz w:val="28"/>
          <w:szCs w:val="28"/>
        </w:rPr>
        <w:t xml:space="preserve">  </w:t>
      </w:r>
      <w:r w:rsidR="00E856DF" w:rsidRPr="000C1899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0C1899">
        <w:rPr>
          <w:rFonts w:ascii="Times New Roman" w:hAnsi="Times New Roman" w:cs="Times New Roman"/>
          <w:sz w:val="28"/>
          <w:szCs w:val="28"/>
        </w:rPr>
        <w:t>Казначейский счет для осуществления и отражения операций по учету и распределению поступлений</w:t>
      </w:r>
      <w:r w:rsidR="00E856DF" w:rsidRPr="000C1899">
        <w:rPr>
          <w:rFonts w:ascii="Times New Roman" w:hAnsi="Times New Roman" w:cs="Times New Roman"/>
          <w:sz w:val="28"/>
          <w:szCs w:val="28"/>
        </w:rPr>
        <w:t xml:space="preserve">», открытый </w:t>
      </w:r>
      <w:r w:rsidRPr="000C1899">
        <w:rPr>
          <w:rFonts w:ascii="Times New Roman" w:hAnsi="Times New Roman" w:cs="Times New Roman"/>
          <w:sz w:val="28"/>
          <w:szCs w:val="28"/>
        </w:rPr>
        <w:t>Управлением</w:t>
      </w:r>
      <w:r w:rsidR="00E856DF" w:rsidRPr="000C1899">
        <w:rPr>
          <w:rFonts w:ascii="Times New Roman" w:hAnsi="Times New Roman" w:cs="Times New Roman"/>
          <w:sz w:val="28"/>
          <w:szCs w:val="28"/>
        </w:rPr>
        <w:t xml:space="preserve"> Федерального казначейства для распределения поступлений в бюджеты бюджетной</w:t>
      </w:r>
      <w:r w:rsidR="00E856DF" w:rsidRPr="00E856DF">
        <w:rPr>
          <w:rFonts w:ascii="Times New Roman" w:hAnsi="Times New Roman" w:cs="Times New Roman"/>
          <w:sz w:val="28"/>
          <w:szCs w:val="28"/>
        </w:rPr>
        <w:t xml:space="preserve"> системы Российской Федерации</w:t>
      </w:r>
      <w:r w:rsidR="001863C4">
        <w:rPr>
          <w:rFonts w:ascii="Times New Roman" w:hAnsi="Times New Roman" w:cs="Times New Roman"/>
          <w:sz w:val="28"/>
          <w:szCs w:val="28"/>
        </w:rPr>
        <w:t>.</w:t>
      </w:r>
    </w:p>
    <w:p w14:paraId="67C45865" w14:textId="271B65D8" w:rsidR="004B6422" w:rsidRDefault="005F54F9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</w:t>
      </w:r>
      <w:r w:rsidR="00CF66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1863C4">
        <w:rPr>
          <w:rFonts w:ascii="Times New Roman" w:hAnsi="Times New Roman" w:cs="Times New Roman"/>
          <w:sz w:val="28"/>
          <w:szCs w:val="28"/>
        </w:rPr>
        <w:t xml:space="preserve"> Финансовое управление</w:t>
      </w:r>
      <w:r w:rsidR="004B6422">
        <w:rPr>
          <w:rFonts w:ascii="Times New Roman" w:hAnsi="Times New Roman" w:cs="Times New Roman"/>
          <w:sz w:val="28"/>
          <w:szCs w:val="28"/>
        </w:rPr>
        <w:t xml:space="preserve"> отправляет предполагаемому получателю средств копию платежного документа для выяснения принадлежности платежа и зачисляет данные средства на лицевой счет получателя при письменном подтверждении обоснованности зачисления;</w:t>
      </w:r>
    </w:p>
    <w:p w14:paraId="76B0EE73" w14:textId="7794EB7F" w:rsidR="005F54F9" w:rsidRDefault="004B6422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</w:t>
      </w:r>
      <w:r w:rsidR="00CF66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1863C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случае невозможности идентификации получателя – возвращает данную сумму плательщику (при наличии служебной записки обоснованности возврата с визой начальника финансового управления).</w:t>
      </w:r>
      <w:r w:rsidR="005F54F9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838B5DB" w14:textId="749DDD82" w:rsidR="00ED2ABA" w:rsidRDefault="005F54F9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863C4">
        <w:rPr>
          <w:rFonts w:ascii="Times New Roman" w:hAnsi="Times New Roman" w:cs="Times New Roman"/>
          <w:sz w:val="28"/>
          <w:szCs w:val="28"/>
        </w:rPr>
        <w:t>О</w:t>
      </w:r>
      <w:r w:rsidR="004E74EA">
        <w:rPr>
          <w:rFonts w:ascii="Times New Roman" w:hAnsi="Times New Roman" w:cs="Times New Roman"/>
          <w:sz w:val="28"/>
          <w:szCs w:val="28"/>
        </w:rPr>
        <w:t>тражени</w:t>
      </w:r>
      <w:r w:rsidR="001863C4">
        <w:rPr>
          <w:rFonts w:ascii="Times New Roman" w:hAnsi="Times New Roman" w:cs="Times New Roman"/>
          <w:sz w:val="28"/>
          <w:szCs w:val="28"/>
        </w:rPr>
        <w:t>е</w:t>
      </w:r>
      <w:r w:rsidR="004E74EA">
        <w:rPr>
          <w:rFonts w:ascii="Times New Roman" w:hAnsi="Times New Roman" w:cs="Times New Roman"/>
          <w:sz w:val="28"/>
          <w:szCs w:val="28"/>
        </w:rPr>
        <w:t xml:space="preserve"> операций по платежам, связанным с п</w:t>
      </w:r>
      <w:r w:rsidR="004E74EA" w:rsidRPr="004E74EA">
        <w:rPr>
          <w:rFonts w:ascii="Times New Roman" w:hAnsi="Times New Roman" w:cs="Times New Roman"/>
          <w:sz w:val="28"/>
          <w:szCs w:val="28"/>
        </w:rPr>
        <w:t>еречисления</w:t>
      </w:r>
      <w:r w:rsidR="004E74EA">
        <w:rPr>
          <w:rFonts w:ascii="Times New Roman" w:hAnsi="Times New Roman" w:cs="Times New Roman"/>
          <w:sz w:val="28"/>
          <w:szCs w:val="28"/>
        </w:rPr>
        <w:t>ми</w:t>
      </w:r>
      <w:r w:rsidR="004E74EA" w:rsidRPr="004E74EA">
        <w:rPr>
          <w:rFonts w:ascii="Times New Roman" w:hAnsi="Times New Roman" w:cs="Times New Roman"/>
          <w:sz w:val="28"/>
          <w:szCs w:val="28"/>
        </w:rPr>
        <w:t xml:space="preserve">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</w:r>
      <w:r w:rsidR="001863C4">
        <w:rPr>
          <w:rFonts w:ascii="Times New Roman" w:hAnsi="Times New Roman" w:cs="Times New Roman"/>
          <w:sz w:val="28"/>
          <w:szCs w:val="28"/>
        </w:rPr>
        <w:t xml:space="preserve"> проводятся в соответствии с прилагаемыми к выписке из лицевого счета документами.</w:t>
      </w:r>
    </w:p>
    <w:p w14:paraId="32A578B0" w14:textId="6FD936DB" w:rsidR="00ED2ABA" w:rsidRPr="00ED2ABA" w:rsidRDefault="004E74E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при взаимодействии с территориальными органами Федерального казначейства направля</w:t>
      </w:r>
      <w:r w:rsidR="00CB4670">
        <w:rPr>
          <w:rFonts w:ascii="Times New Roman" w:hAnsi="Times New Roman" w:cs="Times New Roman"/>
          <w:sz w:val="28"/>
          <w:szCs w:val="28"/>
        </w:rPr>
        <w:t>е</w:t>
      </w:r>
      <w:r w:rsidR="00ED2ABA" w:rsidRPr="00ED2ABA">
        <w:rPr>
          <w:rFonts w:ascii="Times New Roman" w:hAnsi="Times New Roman" w:cs="Times New Roman"/>
          <w:sz w:val="28"/>
          <w:szCs w:val="28"/>
        </w:rPr>
        <w:t>т в порядке и в сроки, установленные нормативными правовыми актами Минфина России и Федерального казначейства, следующие документы администратора доходов:</w:t>
      </w:r>
    </w:p>
    <w:p w14:paraId="1113C198" w14:textId="43596484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ED2ABA" w:rsidRPr="00ED2ABA">
        <w:rPr>
          <w:rFonts w:ascii="Times New Roman" w:hAnsi="Times New Roman" w:cs="Times New Roman"/>
          <w:sz w:val="28"/>
          <w:szCs w:val="28"/>
        </w:rPr>
        <w:t>карточку образцов подписей к лицевым счетам</w:t>
      </w:r>
      <w:r w:rsidR="00EC1E43">
        <w:rPr>
          <w:rFonts w:ascii="Times New Roman" w:hAnsi="Times New Roman" w:cs="Times New Roman"/>
          <w:sz w:val="28"/>
          <w:szCs w:val="28"/>
        </w:rPr>
        <w:t xml:space="preserve"> (форма по КФД 0531753)</w:t>
      </w:r>
      <w:r w:rsidR="00ED2ABA" w:rsidRPr="00ED2ABA">
        <w:rPr>
          <w:rFonts w:ascii="Times New Roman" w:hAnsi="Times New Roman" w:cs="Times New Roman"/>
          <w:sz w:val="28"/>
          <w:szCs w:val="28"/>
        </w:rPr>
        <w:t>;</w:t>
      </w:r>
    </w:p>
    <w:p w14:paraId="3DF6ACE6" w14:textId="16312155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ED2ABA" w:rsidRPr="00ED2ABA">
        <w:rPr>
          <w:rFonts w:ascii="Times New Roman" w:hAnsi="Times New Roman" w:cs="Times New Roman"/>
          <w:sz w:val="28"/>
          <w:szCs w:val="28"/>
        </w:rPr>
        <w:t>заявку на возврат (форма по КФД 0531803);</w:t>
      </w:r>
    </w:p>
    <w:p w14:paraId="3B53D4BD" w14:textId="710E70AD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="00ED2ABA" w:rsidRPr="00ED2ABA">
        <w:rPr>
          <w:rFonts w:ascii="Times New Roman" w:hAnsi="Times New Roman" w:cs="Times New Roman"/>
          <w:sz w:val="28"/>
          <w:szCs w:val="28"/>
        </w:rPr>
        <w:t>запрос на аннулирование заявки (консолидированной заявки) (форма по КФД 0531807);</w:t>
      </w:r>
    </w:p>
    <w:p w14:paraId="1A1520B1" w14:textId="0820F97F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.4. </w:t>
      </w:r>
      <w:r w:rsidR="00ED2ABA" w:rsidRPr="00ED2ABA">
        <w:rPr>
          <w:rFonts w:ascii="Times New Roman" w:hAnsi="Times New Roman" w:cs="Times New Roman"/>
          <w:sz w:val="28"/>
          <w:szCs w:val="28"/>
        </w:rPr>
        <w:t>уведомление об уточнении вида и принадлежности платежа (форма по КФД 0531809);</w:t>
      </w:r>
    </w:p>
    <w:p w14:paraId="3793EB76" w14:textId="449DA37C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.5. </w:t>
      </w:r>
      <w:r w:rsidR="00ED2ABA" w:rsidRPr="00ED2ABA">
        <w:rPr>
          <w:rFonts w:ascii="Times New Roman" w:hAnsi="Times New Roman" w:cs="Times New Roman"/>
          <w:sz w:val="28"/>
          <w:szCs w:val="28"/>
        </w:rPr>
        <w:t>сообщения в произвольной форме о неполучении Выписки из лицевого счета администратора доходов бюджета и (или) Приложения к ней, а также Отчетов о состоянии соответствующего лицевого счета;</w:t>
      </w:r>
    </w:p>
    <w:p w14:paraId="40BCDA72" w14:textId="349719DB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.6 </w:t>
      </w:r>
      <w:r w:rsidR="00ED2ABA" w:rsidRPr="00ED2ABA">
        <w:rPr>
          <w:rFonts w:ascii="Times New Roman" w:hAnsi="Times New Roman" w:cs="Times New Roman"/>
          <w:sz w:val="28"/>
          <w:szCs w:val="28"/>
        </w:rPr>
        <w:t>иные документы администратора доходов бюджетов.</w:t>
      </w:r>
    </w:p>
    <w:p w14:paraId="28151351" w14:textId="6B5978FB" w:rsidR="00ED2ABA" w:rsidRPr="00ED2ABA" w:rsidRDefault="004E74E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получает от территориального органа Федерального казначейства в порядке и в сроки, установленные нормативными правовыми актами Минфина России и Федерального казначейства, следующие документы:</w:t>
      </w:r>
    </w:p>
    <w:p w14:paraId="4B92E457" w14:textId="0ADB8772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ED2ABA" w:rsidRPr="00ED2ABA">
        <w:rPr>
          <w:rFonts w:ascii="Times New Roman" w:hAnsi="Times New Roman" w:cs="Times New Roman"/>
          <w:sz w:val="28"/>
          <w:szCs w:val="28"/>
        </w:rPr>
        <w:t>выписку из сводного реестра поступлений и выбытий (форма по КФД 0531472);</w:t>
      </w:r>
    </w:p>
    <w:p w14:paraId="5D4EB63F" w14:textId="1D5ADF6E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ED2ABA" w:rsidRPr="00ED2ABA">
        <w:rPr>
          <w:rFonts w:ascii="Times New Roman" w:hAnsi="Times New Roman" w:cs="Times New Roman"/>
          <w:sz w:val="28"/>
          <w:szCs w:val="28"/>
        </w:rPr>
        <w:t>выписку из лицевого счета администратора доходов бюджета (форма по КФД 0531761);</w:t>
      </w:r>
    </w:p>
    <w:p w14:paraId="2FB26428" w14:textId="2DA9146E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="00ED2ABA" w:rsidRPr="00ED2ABA">
        <w:rPr>
          <w:rFonts w:ascii="Times New Roman" w:hAnsi="Times New Roman" w:cs="Times New Roman"/>
          <w:sz w:val="28"/>
          <w:szCs w:val="28"/>
        </w:rPr>
        <w:t>приложение к Выписке из лицевого счета администратора доходов бюджета (форма по КФД 0531779);</w:t>
      </w:r>
    </w:p>
    <w:p w14:paraId="69B92121" w14:textId="68BFFFCB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.4. </w:t>
      </w:r>
      <w:r w:rsidR="00ED2ABA" w:rsidRPr="00ED2ABA">
        <w:rPr>
          <w:rFonts w:ascii="Times New Roman" w:hAnsi="Times New Roman" w:cs="Times New Roman"/>
          <w:sz w:val="28"/>
          <w:szCs w:val="28"/>
        </w:rPr>
        <w:t>справку о перечислении поступлений в бюджеты (форма по КФД 0531468);</w:t>
      </w:r>
    </w:p>
    <w:p w14:paraId="7E38DD94" w14:textId="2AF810A8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.5. </w:t>
      </w:r>
      <w:r w:rsidR="00ED2ABA" w:rsidRPr="00ED2ABA">
        <w:rPr>
          <w:rFonts w:ascii="Times New Roman" w:hAnsi="Times New Roman" w:cs="Times New Roman"/>
          <w:sz w:val="28"/>
          <w:szCs w:val="28"/>
        </w:rPr>
        <w:t>протокол (форма по КФД 0531805);</w:t>
      </w:r>
    </w:p>
    <w:p w14:paraId="66997ADD" w14:textId="6CF8805F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="00ED2ABA" w:rsidRPr="00ED2ABA">
        <w:rPr>
          <w:rFonts w:ascii="Times New Roman" w:hAnsi="Times New Roman" w:cs="Times New Roman"/>
          <w:sz w:val="28"/>
          <w:szCs w:val="28"/>
        </w:rPr>
        <w:t>запрос на выяснение принадлежности платежа (форма по КФД 0531808);</w:t>
      </w:r>
    </w:p>
    <w:p w14:paraId="290B531E" w14:textId="7A484F63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.7. </w:t>
      </w:r>
      <w:r w:rsidR="00ED2ABA" w:rsidRPr="00ED2ABA">
        <w:rPr>
          <w:rFonts w:ascii="Times New Roman" w:hAnsi="Times New Roman" w:cs="Times New Roman"/>
          <w:sz w:val="28"/>
          <w:szCs w:val="28"/>
        </w:rPr>
        <w:t>отчет о состоянии лицевого счета администратора доходов бюджета (форма по КФД 0531787);</w:t>
      </w:r>
    </w:p>
    <w:p w14:paraId="32806FC7" w14:textId="7D9135BF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.8. </w:t>
      </w:r>
      <w:r w:rsidR="00ED2ABA" w:rsidRPr="00ED2ABA">
        <w:rPr>
          <w:rFonts w:ascii="Times New Roman" w:hAnsi="Times New Roman" w:cs="Times New Roman"/>
          <w:sz w:val="28"/>
          <w:szCs w:val="28"/>
        </w:rPr>
        <w:t>иные документы о проведенных операциях по учету поступлений в бюджеты.</w:t>
      </w:r>
    </w:p>
    <w:p w14:paraId="044D02E2" w14:textId="5455A01B" w:rsidR="00ED2ABA" w:rsidRPr="00ED2ABA" w:rsidRDefault="004E74E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17</w:t>
      </w:r>
      <w:r w:rsidR="00ED2ABA" w:rsidRPr="00ED2ABA">
        <w:rPr>
          <w:rFonts w:ascii="Times New Roman" w:hAnsi="Times New Roman" w:cs="Times New Roman"/>
          <w:sz w:val="28"/>
          <w:szCs w:val="28"/>
        </w:rPr>
        <w:t>. Взаимодействие с территориальными органами Федерального казначейства осуществляется посредством использования системы удаленного финансового документооборота органов Федерального казначейства в соответствии с договором об обмене электронными документами.</w:t>
      </w:r>
    </w:p>
    <w:p w14:paraId="1974468F" w14:textId="4FDFC22D" w:rsidR="00ED2ABA" w:rsidRPr="00ED2ABA" w:rsidRDefault="00E856D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В случае выявления расхождений между отчетными данными территориального органа Федерального казначейства и администратора доходов в бюджеты устанавливаются причины указанных расхождений и принимаются меры по их устранению.</w:t>
      </w:r>
    </w:p>
    <w:p w14:paraId="1CC3A71B" w14:textId="2D8B36F0" w:rsidR="00ED2ABA" w:rsidRPr="00ED2ABA" w:rsidRDefault="00E856D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8D2EF4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Электронные документы, сформированные территориальными органами Федерального казначейства и администраторами доходов в системе удаленного финансового документооборота Федерального казначейства, имеют равную юридическую силу с соответствующими документами на бумажных носителях информации, если они подписаны корректными усиленными квалифицированными электронными подписями должностных лиц, имеющих право подписи соответствующих документов.</w:t>
      </w:r>
    </w:p>
    <w:p w14:paraId="0E8157E9" w14:textId="06689540" w:rsidR="00ED2ABA" w:rsidRPr="00160382" w:rsidRDefault="00ED2AB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0382">
        <w:rPr>
          <w:rFonts w:ascii="Times New Roman" w:hAnsi="Times New Roman" w:cs="Times New Roman"/>
          <w:sz w:val="28"/>
          <w:szCs w:val="28"/>
        </w:rPr>
        <w:t>3.</w:t>
      </w:r>
      <w:r w:rsidR="00FA1B6F" w:rsidRPr="00160382">
        <w:rPr>
          <w:rFonts w:ascii="Times New Roman" w:hAnsi="Times New Roman" w:cs="Times New Roman"/>
          <w:sz w:val="28"/>
          <w:szCs w:val="28"/>
        </w:rPr>
        <w:t>8.</w:t>
      </w:r>
      <w:r w:rsidR="008D2EF4" w:rsidRPr="00160382">
        <w:rPr>
          <w:rFonts w:ascii="Times New Roman" w:hAnsi="Times New Roman" w:cs="Times New Roman"/>
          <w:sz w:val="28"/>
          <w:szCs w:val="28"/>
        </w:rPr>
        <w:t>20</w:t>
      </w:r>
      <w:r w:rsidRPr="00160382">
        <w:rPr>
          <w:rFonts w:ascii="Times New Roman" w:hAnsi="Times New Roman" w:cs="Times New Roman"/>
          <w:sz w:val="28"/>
          <w:szCs w:val="28"/>
        </w:rPr>
        <w:t>. При зачислении</w:t>
      </w:r>
      <w:r w:rsidR="005B7E36" w:rsidRPr="00160382">
        <w:rPr>
          <w:rFonts w:ascii="Times New Roman" w:hAnsi="Times New Roman" w:cs="Times New Roman"/>
          <w:sz w:val="28"/>
          <w:szCs w:val="28"/>
        </w:rPr>
        <w:t xml:space="preserve"> </w:t>
      </w:r>
      <w:r w:rsidR="00E848DF" w:rsidRPr="00160382">
        <w:rPr>
          <w:rFonts w:ascii="Times New Roman" w:hAnsi="Times New Roman" w:cs="Times New Roman"/>
          <w:sz w:val="28"/>
          <w:szCs w:val="28"/>
        </w:rPr>
        <w:t xml:space="preserve">доходных </w:t>
      </w:r>
      <w:r w:rsidRPr="00160382">
        <w:rPr>
          <w:rFonts w:ascii="Times New Roman" w:hAnsi="Times New Roman" w:cs="Times New Roman"/>
          <w:sz w:val="28"/>
          <w:szCs w:val="28"/>
        </w:rPr>
        <w:t>платежей</w:t>
      </w:r>
      <w:r w:rsidR="00E856DF" w:rsidRPr="00160382">
        <w:rPr>
          <w:rFonts w:ascii="Times New Roman" w:hAnsi="Times New Roman" w:cs="Times New Roman"/>
          <w:sz w:val="28"/>
          <w:szCs w:val="28"/>
        </w:rPr>
        <w:t xml:space="preserve">, </w:t>
      </w:r>
      <w:r w:rsidRPr="00160382">
        <w:rPr>
          <w:rFonts w:ascii="Times New Roman" w:hAnsi="Times New Roman" w:cs="Times New Roman"/>
          <w:sz w:val="28"/>
          <w:szCs w:val="28"/>
        </w:rPr>
        <w:t xml:space="preserve">после получения от территориальных органов Федерального казначейства Выписки из </w:t>
      </w:r>
      <w:r w:rsidR="00FA1B6F" w:rsidRPr="00160382">
        <w:rPr>
          <w:rFonts w:ascii="Times New Roman" w:hAnsi="Times New Roman" w:cs="Times New Roman"/>
          <w:sz w:val="28"/>
          <w:szCs w:val="28"/>
        </w:rPr>
        <w:t xml:space="preserve">лицевого счета </w:t>
      </w:r>
      <w:r w:rsidRPr="00160382">
        <w:rPr>
          <w:rFonts w:ascii="Times New Roman" w:hAnsi="Times New Roman" w:cs="Times New Roman"/>
          <w:sz w:val="28"/>
          <w:szCs w:val="28"/>
        </w:rPr>
        <w:t xml:space="preserve">поступлений и выбытий с приложением информации из расчетных документов оформляются бухгалтерские проводки по дебету соответствующих счетов аналитического учета счета 121002000 </w:t>
      </w:r>
      <w:r w:rsidR="00E856DF" w:rsidRPr="00160382">
        <w:rPr>
          <w:rFonts w:ascii="Times New Roman" w:hAnsi="Times New Roman" w:cs="Times New Roman"/>
          <w:sz w:val="28"/>
          <w:szCs w:val="28"/>
        </w:rPr>
        <w:t>«</w:t>
      </w:r>
      <w:r w:rsidRPr="00160382">
        <w:rPr>
          <w:rFonts w:ascii="Times New Roman" w:hAnsi="Times New Roman" w:cs="Times New Roman"/>
          <w:sz w:val="28"/>
          <w:szCs w:val="28"/>
        </w:rPr>
        <w:t>Расчеты с финансовым органом по поступлениям в бюджет</w:t>
      </w:r>
      <w:r w:rsidR="00E856DF" w:rsidRPr="00160382">
        <w:rPr>
          <w:rFonts w:ascii="Times New Roman" w:hAnsi="Times New Roman" w:cs="Times New Roman"/>
          <w:sz w:val="28"/>
          <w:szCs w:val="28"/>
        </w:rPr>
        <w:t>»</w:t>
      </w:r>
      <w:r w:rsidRPr="00160382">
        <w:rPr>
          <w:rFonts w:ascii="Times New Roman" w:hAnsi="Times New Roman" w:cs="Times New Roman"/>
          <w:sz w:val="28"/>
          <w:szCs w:val="28"/>
        </w:rPr>
        <w:t xml:space="preserve"> и кредиту соответствующих счетов аналитического учета счета 120500000 </w:t>
      </w:r>
      <w:r w:rsidR="00E856DF" w:rsidRPr="00160382">
        <w:rPr>
          <w:rFonts w:ascii="Times New Roman" w:hAnsi="Times New Roman" w:cs="Times New Roman"/>
          <w:sz w:val="28"/>
          <w:szCs w:val="28"/>
        </w:rPr>
        <w:t>«</w:t>
      </w:r>
      <w:r w:rsidRPr="00160382">
        <w:rPr>
          <w:rFonts w:ascii="Times New Roman" w:hAnsi="Times New Roman" w:cs="Times New Roman"/>
          <w:sz w:val="28"/>
          <w:szCs w:val="28"/>
        </w:rPr>
        <w:t>Расчеты по доходам</w:t>
      </w:r>
      <w:r w:rsidR="00E856DF" w:rsidRPr="00160382">
        <w:rPr>
          <w:rFonts w:ascii="Times New Roman" w:hAnsi="Times New Roman" w:cs="Times New Roman"/>
          <w:sz w:val="28"/>
          <w:szCs w:val="28"/>
        </w:rPr>
        <w:t>»</w:t>
      </w:r>
      <w:r w:rsidRPr="00160382">
        <w:rPr>
          <w:rFonts w:ascii="Times New Roman" w:hAnsi="Times New Roman" w:cs="Times New Roman"/>
          <w:sz w:val="28"/>
          <w:szCs w:val="28"/>
        </w:rPr>
        <w:t>.</w:t>
      </w:r>
    </w:p>
    <w:p w14:paraId="230C5F5A" w14:textId="0ABB26AA" w:rsidR="00ED2ABA" w:rsidRPr="00160382" w:rsidRDefault="00ED2AB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0382">
        <w:rPr>
          <w:rFonts w:ascii="Times New Roman" w:hAnsi="Times New Roman" w:cs="Times New Roman"/>
          <w:sz w:val="28"/>
          <w:szCs w:val="28"/>
        </w:rPr>
        <w:t>3.</w:t>
      </w:r>
      <w:r w:rsidR="00FA1B6F" w:rsidRPr="00160382">
        <w:rPr>
          <w:rFonts w:ascii="Times New Roman" w:hAnsi="Times New Roman" w:cs="Times New Roman"/>
          <w:sz w:val="28"/>
          <w:szCs w:val="28"/>
        </w:rPr>
        <w:t>8.</w:t>
      </w:r>
      <w:r w:rsidR="00160382">
        <w:rPr>
          <w:rFonts w:ascii="Times New Roman" w:hAnsi="Times New Roman" w:cs="Times New Roman"/>
          <w:sz w:val="28"/>
          <w:szCs w:val="28"/>
        </w:rPr>
        <w:t>21</w:t>
      </w:r>
      <w:r w:rsidRPr="00160382">
        <w:rPr>
          <w:rFonts w:ascii="Times New Roman" w:hAnsi="Times New Roman" w:cs="Times New Roman"/>
          <w:sz w:val="28"/>
          <w:szCs w:val="28"/>
        </w:rPr>
        <w:t xml:space="preserve">. По завершении финансового года показатели соответствующих счетов аналитического учета счета 121002000 </w:t>
      </w:r>
      <w:r w:rsidR="00FA1B6F" w:rsidRPr="00160382">
        <w:rPr>
          <w:rFonts w:ascii="Times New Roman" w:hAnsi="Times New Roman" w:cs="Times New Roman"/>
          <w:sz w:val="28"/>
          <w:szCs w:val="28"/>
        </w:rPr>
        <w:t>«</w:t>
      </w:r>
      <w:r w:rsidRPr="00160382">
        <w:rPr>
          <w:rFonts w:ascii="Times New Roman" w:hAnsi="Times New Roman" w:cs="Times New Roman"/>
          <w:sz w:val="28"/>
          <w:szCs w:val="28"/>
        </w:rPr>
        <w:t>Расчеты с финансовым органом по поступлениям в бюджет</w:t>
      </w:r>
      <w:r w:rsidR="00FA1B6F" w:rsidRPr="00160382">
        <w:rPr>
          <w:rFonts w:ascii="Times New Roman" w:hAnsi="Times New Roman" w:cs="Times New Roman"/>
          <w:sz w:val="28"/>
          <w:szCs w:val="28"/>
        </w:rPr>
        <w:t>»</w:t>
      </w:r>
      <w:r w:rsidRPr="00160382">
        <w:rPr>
          <w:rFonts w:ascii="Times New Roman" w:hAnsi="Times New Roman" w:cs="Times New Roman"/>
          <w:sz w:val="28"/>
          <w:szCs w:val="28"/>
        </w:rPr>
        <w:t xml:space="preserve"> </w:t>
      </w:r>
      <w:r w:rsidR="00FC3C98" w:rsidRPr="00160382">
        <w:rPr>
          <w:rFonts w:ascii="Times New Roman" w:hAnsi="Times New Roman" w:cs="Times New Roman"/>
          <w:sz w:val="28"/>
          <w:szCs w:val="28"/>
        </w:rPr>
        <w:t>закрываются</w:t>
      </w:r>
      <w:r w:rsidRPr="00160382">
        <w:rPr>
          <w:rFonts w:ascii="Times New Roman" w:hAnsi="Times New Roman" w:cs="Times New Roman"/>
          <w:sz w:val="28"/>
          <w:szCs w:val="28"/>
        </w:rPr>
        <w:t>.</w:t>
      </w:r>
    </w:p>
    <w:p w14:paraId="2CB2CAB3" w14:textId="734321B9" w:rsidR="00ED2ABA" w:rsidRPr="00160382" w:rsidRDefault="00ED2AB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0382">
        <w:rPr>
          <w:rFonts w:ascii="Times New Roman" w:hAnsi="Times New Roman" w:cs="Times New Roman"/>
          <w:sz w:val="28"/>
          <w:szCs w:val="28"/>
        </w:rPr>
        <w:t>3.</w:t>
      </w:r>
      <w:r w:rsidR="00A72758" w:rsidRPr="00160382">
        <w:rPr>
          <w:rFonts w:ascii="Times New Roman" w:hAnsi="Times New Roman" w:cs="Times New Roman"/>
          <w:sz w:val="28"/>
          <w:szCs w:val="28"/>
        </w:rPr>
        <w:t>8</w:t>
      </w:r>
      <w:r w:rsidR="00FA1B6F" w:rsidRPr="00160382">
        <w:rPr>
          <w:rFonts w:ascii="Times New Roman" w:hAnsi="Times New Roman" w:cs="Times New Roman"/>
          <w:sz w:val="28"/>
          <w:szCs w:val="28"/>
        </w:rPr>
        <w:t>.</w:t>
      </w:r>
      <w:r w:rsidR="00160382">
        <w:rPr>
          <w:rFonts w:ascii="Times New Roman" w:hAnsi="Times New Roman" w:cs="Times New Roman"/>
          <w:sz w:val="28"/>
          <w:szCs w:val="28"/>
        </w:rPr>
        <w:t>22</w:t>
      </w:r>
      <w:r w:rsidRPr="00160382">
        <w:rPr>
          <w:rFonts w:ascii="Times New Roman" w:hAnsi="Times New Roman" w:cs="Times New Roman"/>
          <w:sz w:val="28"/>
          <w:szCs w:val="28"/>
        </w:rPr>
        <w:t xml:space="preserve">. Начисление доходов бюджетов осуществляется на основании первичных документов, подтверждающих возникновение права требования к плательщику денежных средств в доход соответствующего бюджета, и отражается бухгалтерской проводкой по дебету соответствующих счетов аналитического учета счета 120500000 </w:t>
      </w:r>
      <w:r w:rsidR="00A72758" w:rsidRPr="00160382">
        <w:rPr>
          <w:rFonts w:ascii="Times New Roman" w:hAnsi="Times New Roman" w:cs="Times New Roman"/>
          <w:sz w:val="28"/>
          <w:szCs w:val="28"/>
        </w:rPr>
        <w:t>«</w:t>
      </w:r>
      <w:r w:rsidRPr="00160382">
        <w:rPr>
          <w:rFonts w:ascii="Times New Roman" w:hAnsi="Times New Roman" w:cs="Times New Roman"/>
          <w:sz w:val="28"/>
          <w:szCs w:val="28"/>
        </w:rPr>
        <w:t>Расчеты по доходам</w:t>
      </w:r>
      <w:r w:rsidR="00A72758" w:rsidRPr="00160382">
        <w:rPr>
          <w:rFonts w:ascii="Times New Roman" w:hAnsi="Times New Roman" w:cs="Times New Roman"/>
          <w:sz w:val="28"/>
          <w:szCs w:val="28"/>
        </w:rPr>
        <w:t>»</w:t>
      </w:r>
      <w:r w:rsidRPr="00160382">
        <w:rPr>
          <w:rFonts w:ascii="Times New Roman" w:hAnsi="Times New Roman" w:cs="Times New Roman"/>
          <w:sz w:val="28"/>
          <w:szCs w:val="28"/>
        </w:rPr>
        <w:t xml:space="preserve">, и кредиту соответствующих счетов аналитического учета счета 140110000 </w:t>
      </w:r>
      <w:r w:rsidR="00A72758" w:rsidRPr="00160382">
        <w:rPr>
          <w:rFonts w:ascii="Times New Roman" w:hAnsi="Times New Roman" w:cs="Times New Roman"/>
          <w:sz w:val="28"/>
          <w:szCs w:val="28"/>
        </w:rPr>
        <w:t>«</w:t>
      </w:r>
      <w:r w:rsidRPr="00160382">
        <w:rPr>
          <w:rFonts w:ascii="Times New Roman" w:hAnsi="Times New Roman" w:cs="Times New Roman"/>
          <w:sz w:val="28"/>
          <w:szCs w:val="28"/>
        </w:rPr>
        <w:t>Доходы текущего финансового года</w:t>
      </w:r>
      <w:r w:rsidR="00A72758" w:rsidRPr="00160382">
        <w:rPr>
          <w:rFonts w:ascii="Times New Roman" w:hAnsi="Times New Roman" w:cs="Times New Roman"/>
          <w:sz w:val="28"/>
          <w:szCs w:val="28"/>
        </w:rPr>
        <w:t>».</w:t>
      </w:r>
    </w:p>
    <w:p w14:paraId="6217080C" w14:textId="37E6E2D3" w:rsidR="00A72758" w:rsidRDefault="00A72758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0382">
        <w:rPr>
          <w:rFonts w:ascii="Times New Roman" w:hAnsi="Times New Roman" w:cs="Times New Roman"/>
          <w:sz w:val="28"/>
          <w:szCs w:val="28"/>
        </w:rPr>
        <w:t>3.8.</w:t>
      </w:r>
      <w:r w:rsidR="00160382">
        <w:rPr>
          <w:rFonts w:ascii="Times New Roman" w:hAnsi="Times New Roman" w:cs="Times New Roman"/>
          <w:sz w:val="28"/>
          <w:szCs w:val="28"/>
        </w:rPr>
        <w:t>23</w:t>
      </w:r>
      <w:r w:rsidRPr="00160382">
        <w:rPr>
          <w:rFonts w:ascii="Times New Roman" w:hAnsi="Times New Roman" w:cs="Times New Roman"/>
          <w:sz w:val="28"/>
          <w:szCs w:val="28"/>
        </w:rPr>
        <w:t xml:space="preserve">. Уточнение и возврат поступлений отражаются в бюджетном учете </w:t>
      </w:r>
      <w:r w:rsidR="0047371F" w:rsidRPr="00160382">
        <w:rPr>
          <w:rFonts w:ascii="Times New Roman" w:hAnsi="Times New Roman" w:cs="Times New Roman"/>
          <w:sz w:val="28"/>
          <w:szCs w:val="28"/>
        </w:rPr>
        <w:t xml:space="preserve">по дебету соответствующих счетов аналитического учета счета 121002000 «Расчеты с финансовым органом </w:t>
      </w:r>
      <w:r w:rsidR="00FC3C98" w:rsidRPr="00160382">
        <w:rPr>
          <w:rFonts w:ascii="Times New Roman" w:hAnsi="Times New Roman" w:cs="Times New Roman"/>
          <w:sz w:val="28"/>
          <w:szCs w:val="28"/>
        </w:rPr>
        <w:t>по</w:t>
      </w:r>
      <w:r w:rsidR="0047371F" w:rsidRPr="00160382">
        <w:rPr>
          <w:rFonts w:ascii="Times New Roman" w:hAnsi="Times New Roman" w:cs="Times New Roman"/>
          <w:sz w:val="28"/>
          <w:szCs w:val="28"/>
        </w:rPr>
        <w:t xml:space="preserve"> поступлениям в бюджет» и кредиту соответствующих счетов аналитического учета счета 120500000 «Расчеты по доходам».</w:t>
      </w:r>
      <w:r w:rsidR="004737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9C9817" w14:textId="6D07B567" w:rsidR="00A72758" w:rsidRDefault="00A72758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160382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72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связи со спецификой администрируемых кодов доходов и невозможностью их планирования</w:t>
      </w:r>
      <w:r w:rsidR="00FC3C98">
        <w:rPr>
          <w:rFonts w:ascii="Times New Roman" w:hAnsi="Times New Roman" w:cs="Times New Roman"/>
          <w:sz w:val="28"/>
          <w:szCs w:val="28"/>
        </w:rPr>
        <w:t xml:space="preserve"> показатели на </w:t>
      </w:r>
      <w:r>
        <w:rPr>
          <w:rFonts w:ascii="Times New Roman" w:hAnsi="Times New Roman" w:cs="Times New Roman"/>
          <w:sz w:val="28"/>
          <w:szCs w:val="28"/>
        </w:rPr>
        <w:t>счета</w:t>
      </w:r>
      <w:r w:rsidR="00FC3C9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>аналитического учета счета 1</w:t>
      </w:r>
      <w:r w:rsidR="00EE5B0C">
        <w:rPr>
          <w:rFonts w:ascii="Times New Roman" w:hAnsi="Times New Roman" w:cs="Times New Roman"/>
          <w:sz w:val="28"/>
          <w:szCs w:val="28"/>
        </w:rPr>
        <w:t> </w:t>
      </w:r>
      <w:r w:rsidRPr="00A72758">
        <w:rPr>
          <w:rFonts w:ascii="Times New Roman" w:hAnsi="Times New Roman" w:cs="Times New Roman"/>
          <w:sz w:val="28"/>
          <w:szCs w:val="28"/>
        </w:rPr>
        <w:t>504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>00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2758">
        <w:rPr>
          <w:rFonts w:ascii="Times New Roman" w:hAnsi="Times New Roman" w:cs="Times New Roman"/>
          <w:sz w:val="28"/>
          <w:szCs w:val="28"/>
        </w:rPr>
        <w:t>Сметные (плановые, прогнозные) назначения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72758">
        <w:rPr>
          <w:rFonts w:ascii="Times New Roman" w:hAnsi="Times New Roman" w:cs="Times New Roman"/>
          <w:sz w:val="28"/>
          <w:szCs w:val="28"/>
        </w:rPr>
        <w:t xml:space="preserve">, содержащих в 24 - 26 </w:t>
      </w:r>
      <w:r w:rsidRPr="00A72758">
        <w:rPr>
          <w:rFonts w:ascii="Times New Roman" w:hAnsi="Times New Roman" w:cs="Times New Roman"/>
          <w:sz w:val="28"/>
          <w:szCs w:val="28"/>
        </w:rPr>
        <w:lastRenderedPageBreak/>
        <w:t>разрядах номера счета соответствующий код КОСГУ в корреспонденции со счетом 1</w:t>
      </w:r>
      <w:r w:rsidR="00EE5B0C">
        <w:rPr>
          <w:rFonts w:ascii="Times New Roman" w:hAnsi="Times New Roman" w:cs="Times New Roman"/>
          <w:sz w:val="28"/>
          <w:szCs w:val="28"/>
        </w:rPr>
        <w:t> </w:t>
      </w:r>
      <w:r w:rsidRPr="00A72758">
        <w:rPr>
          <w:rFonts w:ascii="Times New Roman" w:hAnsi="Times New Roman" w:cs="Times New Roman"/>
          <w:sz w:val="28"/>
          <w:szCs w:val="28"/>
        </w:rPr>
        <w:t>507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>0</w:t>
      </w:r>
      <w:r w:rsidR="00EE5B0C">
        <w:rPr>
          <w:rFonts w:ascii="Times New Roman" w:hAnsi="Times New Roman" w:cs="Times New Roman"/>
          <w:sz w:val="28"/>
          <w:szCs w:val="28"/>
        </w:rPr>
        <w:t xml:space="preserve">0 </w:t>
      </w:r>
      <w:r w:rsidRPr="00A72758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2758">
        <w:rPr>
          <w:rFonts w:ascii="Times New Roman" w:hAnsi="Times New Roman" w:cs="Times New Roman"/>
          <w:sz w:val="28"/>
          <w:szCs w:val="28"/>
        </w:rPr>
        <w:t>Утвержденный объем финансового обеспечения</w:t>
      </w:r>
      <w:r>
        <w:rPr>
          <w:rFonts w:ascii="Times New Roman" w:hAnsi="Times New Roman" w:cs="Times New Roman"/>
          <w:sz w:val="28"/>
          <w:szCs w:val="28"/>
        </w:rPr>
        <w:t>» не</w:t>
      </w:r>
      <w:r w:rsidR="00FC3C98">
        <w:rPr>
          <w:rFonts w:ascii="Times New Roman" w:hAnsi="Times New Roman" w:cs="Times New Roman"/>
          <w:sz w:val="28"/>
          <w:szCs w:val="28"/>
        </w:rPr>
        <w:t xml:space="preserve"> отражаются</w:t>
      </w:r>
      <w:r w:rsidRPr="00A72758">
        <w:rPr>
          <w:rFonts w:ascii="Times New Roman" w:hAnsi="Times New Roman" w:cs="Times New Roman"/>
          <w:sz w:val="28"/>
          <w:szCs w:val="28"/>
        </w:rPr>
        <w:t>.</w:t>
      </w:r>
    </w:p>
    <w:p w14:paraId="1A837B21" w14:textId="2E9702FC" w:rsidR="00E53844" w:rsidRDefault="00E5384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Учет БА по полномочиям ГАИФ</w:t>
      </w:r>
      <w:r w:rsidR="00CB4670">
        <w:rPr>
          <w:rFonts w:ascii="Times New Roman" w:hAnsi="Times New Roman" w:cs="Times New Roman"/>
          <w:sz w:val="28"/>
          <w:szCs w:val="28"/>
        </w:rPr>
        <w:t>, АИФ</w:t>
      </w:r>
      <w:r w:rsidR="00026442">
        <w:rPr>
          <w:rFonts w:ascii="Times New Roman" w:hAnsi="Times New Roman" w:cs="Times New Roman"/>
          <w:sz w:val="28"/>
          <w:szCs w:val="28"/>
        </w:rPr>
        <w:t>:</w:t>
      </w:r>
    </w:p>
    <w:p w14:paraId="4117737C" w14:textId="31CC8F73" w:rsidR="00E53844" w:rsidRPr="00F975AD" w:rsidRDefault="00E5384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75AD">
        <w:rPr>
          <w:rFonts w:ascii="Times New Roman" w:hAnsi="Times New Roman" w:cs="Times New Roman"/>
          <w:sz w:val="28"/>
          <w:szCs w:val="28"/>
        </w:rPr>
        <w:t>3.</w:t>
      </w:r>
      <w:r w:rsidR="002D0FE7" w:rsidRPr="00F975AD">
        <w:rPr>
          <w:rFonts w:ascii="Times New Roman" w:hAnsi="Times New Roman" w:cs="Times New Roman"/>
          <w:sz w:val="28"/>
          <w:szCs w:val="28"/>
        </w:rPr>
        <w:t>9</w:t>
      </w:r>
      <w:r w:rsidRPr="00F975AD">
        <w:rPr>
          <w:rFonts w:ascii="Times New Roman" w:hAnsi="Times New Roman" w:cs="Times New Roman"/>
          <w:sz w:val="28"/>
          <w:szCs w:val="28"/>
        </w:rPr>
        <w:t xml:space="preserve">.1. 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Финансовое управление Решением о бюджете наделено полномочиями </w:t>
      </w:r>
      <w:r w:rsidR="00FC3C98" w:rsidRPr="00F975AD">
        <w:rPr>
          <w:rFonts w:ascii="Times New Roman" w:hAnsi="Times New Roman" w:cs="Times New Roman"/>
          <w:sz w:val="28"/>
          <w:szCs w:val="28"/>
        </w:rPr>
        <w:t>ГАИФ</w:t>
      </w:r>
      <w:r w:rsidR="00CB4670">
        <w:rPr>
          <w:rFonts w:ascii="Times New Roman" w:hAnsi="Times New Roman" w:cs="Times New Roman"/>
          <w:sz w:val="28"/>
          <w:szCs w:val="28"/>
        </w:rPr>
        <w:t>, АИФ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по следующим источникам: 00</w:t>
      </w:r>
      <w:r w:rsidR="00EE5B0C" w:rsidRPr="00F975AD">
        <w:rPr>
          <w:rFonts w:ascii="Times New Roman" w:hAnsi="Times New Roman" w:cs="Times New Roman"/>
          <w:sz w:val="28"/>
          <w:szCs w:val="28"/>
        </w:rPr>
        <w:t>5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01 05 02 01 </w:t>
      </w:r>
      <w:r w:rsidR="003D1074" w:rsidRPr="00F975AD">
        <w:rPr>
          <w:rFonts w:ascii="Times New Roman" w:hAnsi="Times New Roman" w:cs="Times New Roman"/>
          <w:sz w:val="28"/>
          <w:szCs w:val="28"/>
        </w:rPr>
        <w:t>04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0000 510 - увеличение прочих остатков денежных средств бюджета 00</w:t>
      </w:r>
      <w:r w:rsidR="00EE5B0C" w:rsidRPr="00F975AD">
        <w:rPr>
          <w:rFonts w:ascii="Times New Roman" w:hAnsi="Times New Roman" w:cs="Times New Roman"/>
          <w:sz w:val="28"/>
          <w:szCs w:val="28"/>
        </w:rPr>
        <w:t>5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01 05 02 01 </w:t>
      </w:r>
      <w:r w:rsidR="002F5931" w:rsidRPr="00F975AD">
        <w:rPr>
          <w:rFonts w:ascii="Times New Roman" w:hAnsi="Times New Roman" w:cs="Times New Roman"/>
          <w:sz w:val="28"/>
          <w:szCs w:val="28"/>
        </w:rPr>
        <w:t>04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0000 610 - уменьшение прочих остатков денежных средств бюджета. По подгруппе 0105 отражаются изменение остатков средств на счетах по учету средств бюджета. </w:t>
      </w:r>
    </w:p>
    <w:p w14:paraId="3BB6355D" w14:textId="5BFF2696" w:rsidR="002D0FE7" w:rsidRPr="002D0FE7" w:rsidRDefault="002D0FE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75AD">
        <w:rPr>
          <w:rFonts w:ascii="Times New Roman" w:hAnsi="Times New Roman" w:cs="Times New Roman"/>
          <w:sz w:val="28"/>
          <w:szCs w:val="28"/>
        </w:rPr>
        <w:t>3.9.</w:t>
      </w:r>
      <w:r w:rsidR="00D218BF" w:rsidRPr="00F975AD">
        <w:rPr>
          <w:rFonts w:ascii="Times New Roman" w:hAnsi="Times New Roman" w:cs="Times New Roman"/>
          <w:sz w:val="28"/>
          <w:szCs w:val="28"/>
        </w:rPr>
        <w:t>1.</w:t>
      </w:r>
      <w:r w:rsidRPr="00F975AD">
        <w:rPr>
          <w:rFonts w:ascii="Times New Roman" w:hAnsi="Times New Roman" w:cs="Times New Roman"/>
          <w:sz w:val="28"/>
          <w:szCs w:val="28"/>
        </w:rPr>
        <w:t>2. Суммы бюджетных ассигнований, утвержденных</w:t>
      </w:r>
      <w:r w:rsidR="0020041F" w:rsidRPr="00F975AD">
        <w:rPr>
          <w:rFonts w:ascii="Times New Roman" w:hAnsi="Times New Roman" w:cs="Times New Roman"/>
          <w:sz w:val="28"/>
          <w:szCs w:val="28"/>
        </w:rPr>
        <w:t xml:space="preserve"> </w:t>
      </w:r>
      <w:r w:rsidR="009F51CE" w:rsidRPr="00F975AD">
        <w:rPr>
          <w:rFonts w:ascii="Times New Roman" w:hAnsi="Times New Roman" w:cs="Times New Roman"/>
          <w:sz w:val="28"/>
          <w:szCs w:val="28"/>
        </w:rPr>
        <w:t>ГАИФ</w:t>
      </w:r>
      <w:r w:rsidR="00CB4670">
        <w:rPr>
          <w:rFonts w:ascii="Times New Roman" w:hAnsi="Times New Roman" w:cs="Times New Roman"/>
          <w:sz w:val="28"/>
          <w:szCs w:val="28"/>
        </w:rPr>
        <w:t>, АИФ</w:t>
      </w:r>
      <w:r w:rsidRPr="00F975AD">
        <w:rPr>
          <w:rFonts w:ascii="Times New Roman" w:hAnsi="Times New Roman" w:cs="Times New Roman"/>
          <w:sz w:val="28"/>
          <w:szCs w:val="28"/>
        </w:rPr>
        <w:t>, а также</w:t>
      </w:r>
      <w:r w:rsidRPr="002D0FE7">
        <w:rPr>
          <w:rFonts w:ascii="Times New Roman" w:hAnsi="Times New Roman" w:cs="Times New Roman"/>
          <w:sz w:val="28"/>
          <w:szCs w:val="28"/>
        </w:rPr>
        <w:t xml:space="preserve"> суммы изменений, внесенных в течение финансового года </w:t>
      </w:r>
      <w:r w:rsidR="00EE5B0C">
        <w:rPr>
          <w:rFonts w:ascii="Times New Roman" w:hAnsi="Times New Roman" w:cs="Times New Roman"/>
          <w:sz w:val="28"/>
          <w:szCs w:val="28"/>
        </w:rPr>
        <w:t xml:space="preserve">отражаются: </w:t>
      </w:r>
      <w:r w:rsidRPr="002D0FE7">
        <w:rPr>
          <w:rFonts w:ascii="Times New Roman" w:hAnsi="Times New Roman" w:cs="Times New Roman"/>
          <w:sz w:val="28"/>
          <w:szCs w:val="28"/>
        </w:rPr>
        <w:t>увеличение со знаком «плюс», уменьшение со знаком «минус»</w:t>
      </w:r>
      <w:r w:rsidR="00EE5B0C">
        <w:rPr>
          <w:rFonts w:ascii="Times New Roman" w:hAnsi="Times New Roman" w:cs="Times New Roman"/>
          <w:sz w:val="28"/>
          <w:szCs w:val="28"/>
        </w:rPr>
        <w:t>.</w:t>
      </w:r>
      <w:r w:rsidRPr="002D0F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29F80A" w14:textId="5098FEE6" w:rsidR="00AA6050" w:rsidRPr="00C7164B" w:rsidRDefault="00C16EB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3.9.1.</w:t>
      </w:r>
      <w:r w:rsidR="00D218B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B0C">
        <w:rPr>
          <w:rFonts w:ascii="Times New Roman" w:hAnsi="Times New Roman" w:cs="Times New Roman"/>
          <w:sz w:val="28"/>
          <w:szCs w:val="28"/>
        </w:rPr>
        <w:t>У</w:t>
      </w:r>
      <w:r w:rsidR="00EE5B0C" w:rsidRPr="00C7164B">
        <w:rPr>
          <w:rFonts w:ascii="Times New Roman" w:hAnsi="Times New Roman" w:cs="Times New Roman"/>
          <w:sz w:val="28"/>
          <w:szCs w:val="28"/>
        </w:rPr>
        <w:t>твержден</w:t>
      </w:r>
      <w:r w:rsidR="003E05EC">
        <w:rPr>
          <w:rFonts w:ascii="Times New Roman" w:hAnsi="Times New Roman" w:cs="Times New Roman"/>
          <w:sz w:val="28"/>
          <w:szCs w:val="28"/>
        </w:rPr>
        <w:t>н</w:t>
      </w:r>
      <w:r w:rsidR="00EE5B0C" w:rsidRPr="00C7164B">
        <w:rPr>
          <w:rFonts w:ascii="Times New Roman" w:hAnsi="Times New Roman" w:cs="Times New Roman"/>
          <w:sz w:val="28"/>
          <w:szCs w:val="28"/>
        </w:rPr>
        <w:t>ы</w:t>
      </w:r>
      <w:r w:rsidR="00EE5B0C">
        <w:rPr>
          <w:rFonts w:ascii="Times New Roman" w:hAnsi="Times New Roman" w:cs="Times New Roman"/>
          <w:sz w:val="28"/>
          <w:szCs w:val="28"/>
        </w:rPr>
        <w:t>е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 показатели </w:t>
      </w:r>
      <w:r w:rsidR="00EE5B0C">
        <w:rPr>
          <w:rFonts w:ascii="Times New Roman" w:hAnsi="Times New Roman" w:cs="Times New Roman"/>
          <w:sz w:val="28"/>
          <w:szCs w:val="28"/>
        </w:rPr>
        <w:t xml:space="preserve">по кодам </w:t>
      </w:r>
      <w:r w:rsidR="00EE5B0C" w:rsidRPr="00C7164B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="00EE5B0C" w:rsidRPr="00C7164B">
        <w:rPr>
          <w:rFonts w:ascii="Times New Roman" w:hAnsi="Times New Roman" w:cs="Times New Roman"/>
          <w:sz w:val="28"/>
          <w:szCs w:val="28"/>
        </w:rPr>
        <w:t>на текущий финансовый год (на первый год, следующий за текущим;</w:t>
      </w:r>
      <w:r w:rsidR="00EE5B0C" w:rsidRPr="00C7164B">
        <w:t xml:space="preserve"> </w:t>
      </w:r>
      <w:r w:rsidR="00EE5B0C" w:rsidRPr="00C7164B">
        <w:rPr>
          <w:rFonts w:ascii="Times New Roman" w:hAnsi="Times New Roman" w:cs="Times New Roman"/>
          <w:sz w:val="28"/>
          <w:szCs w:val="28"/>
        </w:rPr>
        <w:t>на второй год, следующий за текущим</w:t>
      </w:r>
      <w:r w:rsidR="00EE5B0C">
        <w:rPr>
          <w:rFonts w:ascii="Times New Roman" w:hAnsi="Times New Roman" w:cs="Times New Roman"/>
          <w:sz w:val="28"/>
          <w:szCs w:val="28"/>
        </w:rPr>
        <w:t>,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EE5B0C" w:rsidRPr="00514910">
        <w:rPr>
          <w:rFonts w:ascii="Times New Roman" w:hAnsi="Times New Roman" w:cs="Times New Roman"/>
          <w:sz w:val="28"/>
          <w:szCs w:val="28"/>
        </w:rPr>
        <w:t>на второй год, следующий за очередным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 (далее – соответствующий период</w:t>
      </w:r>
      <w:r w:rsidR="00EE5B0C">
        <w:rPr>
          <w:rFonts w:ascii="Times New Roman" w:hAnsi="Times New Roman" w:cs="Times New Roman"/>
          <w:sz w:val="28"/>
          <w:szCs w:val="28"/>
        </w:rPr>
        <w:t>)</w:t>
      </w:r>
      <w:r w:rsidR="00EE5B0C" w:rsidRPr="00C7164B">
        <w:rPr>
          <w:rFonts w:ascii="Times New Roman" w:hAnsi="Times New Roman" w:cs="Times New Roman"/>
          <w:sz w:val="28"/>
          <w:szCs w:val="28"/>
        </w:rPr>
        <w:t>)</w:t>
      </w:r>
      <w:r w:rsidR="00EE5B0C">
        <w:rPr>
          <w:rFonts w:ascii="Times New Roman" w:hAnsi="Times New Roman" w:cs="Times New Roman"/>
          <w:sz w:val="28"/>
          <w:szCs w:val="28"/>
        </w:rPr>
        <w:t xml:space="preserve"> отражаются проводкой </w:t>
      </w:r>
      <w:r w:rsidR="002D0FE7" w:rsidRPr="00C7164B">
        <w:rPr>
          <w:rFonts w:ascii="Times New Roman" w:hAnsi="Times New Roman" w:cs="Times New Roman"/>
          <w:sz w:val="28"/>
          <w:szCs w:val="28"/>
        </w:rPr>
        <w:t>Д</w:t>
      </w:r>
      <w:r w:rsidRPr="00C7164B">
        <w:rPr>
          <w:rFonts w:ascii="Times New Roman" w:hAnsi="Times New Roman" w:cs="Times New Roman"/>
          <w:sz w:val="28"/>
          <w:szCs w:val="28"/>
        </w:rPr>
        <w:t xml:space="preserve">ебет </w:t>
      </w:r>
      <w:r w:rsidR="002D0FE7" w:rsidRPr="00C7164B">
        <w:rPr>
          <w:rFonts w:ascii="Times New Roman" w:hAnsi="Times New Roman" w:cs="Times New Roman"/>
          <w:sz w:val="28"/>
          <w:szCs w:val="28"/>
        </w:rPr>
        <w:t>КИФ</w:t>
      </w:r>
      <w:r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2D0FE7" w:rsidRPr="00C7164B">
        <w:rPr>
          <w:rFonts w:ascii="Times New Roman" w:hAnsi="Times New Roman" w:cs="Times New Roman"/>
          <w:sz w:val="28"/>
          <w:szCs w:val="28"/>
        </w:rPr>
        <w:t>1503</w:t>
      </w:r>
      <w:r w:rsidRPr="00C7164B">
        <w:rPr>
          <w:rFonts w:ascii="Times New Roman" w:hAnsi="Times New Roman" w:cs="Times New Roman"/>
          <w:sz w:val="28"/>
          <w:szCs w:val="28"/>
        </w:rPr>
        <w:t>Х</w:t>
      </w:r>
      <w:r w:rsidR="002D0FE7" w:rsidRPr="00C7164B">
        <w:rPr>
          <w:rFonts w:ascii="Times New Roman" w:hAnsi="Times New Roman" w:cs="Times New Roman"/>
          <w:sz w:val="28"/>
          <w:szCs w:val="28"/>
        </w:rPr>
        <w:t>9</w:t>
      </w:r>
      <w:r w:rsidRPr="00C7164B">
        <w:rPr>
          <w:rFonts w:ascii="Times New Roman" w:hAnsi="Times New Roman" w:cs="Times New Roman"/>
          <w:sz w:val="28"/>
          <w:szCs w:val="28"/>
        </w:rPr>
        <w:t>ХХХ</w:t>
      </w:r>
      <w:r w:rsidR="002D0FE7" w:rsidRPr="00C7164B">
        <w:rPr>
          <w:rFonts w:ascii="Times New Roman" w:hAnsi="Times New Roman" w:cs="Times New Roman"/>
          <w:sz w:val="28"/>
          <w:szCs w:val="28"/>
        </w:rPr>
        <w:t xml:space="preserve"> К</w:t>
      </w:r>
      <w:r w:rsidRPr="00C7164B">
        <w:rPr>
          <w:rFonts w:ascii="Times New Roman" w:hAnsi="Times New Roman" w:cs="Times New Roman"/>
          <w:sz w:val="28"/>
          <w:szCs w:val="28"/>
        </w:rPr>
        <w:t>редит</w:t>
      </w:r>
      <w:r w:rsidR="002D0FE7" w:rsidRPr="00C7164B">
        <w:rPr>
          <w:rFonts w:ascii="Times New Roman" w:hAnsi="Times New Roman" w:cs="Times New Roman"/>
          <w:sz w:val="28"/>
          <w:szCs w:val="28"/>
        </w:rPr>
        <w:t xml:space="preserve"> КИФ</w:t>
      </w:r>
      <w:r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2D0FE7" w:rsidRPr="00C7164B">
        <w:rPr>
          <w:rFonts w:ascii="Times New Roman" w:hAnsi="Times New Roman" w:cs="Times New Roman"/>
          <w:sz w:val="28"/>
          <w:szCs w:val="28"/>
        </w:rPr>
        <w:t>1503</w:t>
      </w:r>
      <w:r w:rsidRPr="00C7164B">
        <w:rPr>
          <w:rFonts w:ascii="Times New Roman" w:hAnsi="Times New Roman" w:cs="Times New Roman"/>
          <w:sz w:val="28"/>
          <w:szCs w:val="28"/>
        </w:rPr>
        <w:t>Х</w:t>
      </w:r>
      <w:r w:rsidR="002D0FE7" w:rsidRPr="00C7164B">
        <w:rPr>
          <w:rFonts w:ascii="Times New Roman" w:hAnsi="Times New Roman" w:cs="Times New Roman"/>
          <w:sz w:val="28"/>
          <w:szCs w:val="28"/>
        </w:rPr>
        <w:t>1</w:t>
      </w:r>
      <w:r w:rsidRPr="00C7164B">
        <w:rPr>
          <w:rFonts w:ascii="Times New Roman" w:hAnsi="Times New Roman" w:cs="Times New Roman"/>
          <w:sz w:val="28"/>
          <w:szCs w:val="28"/>
        </w:rPr>
        <w:t>ХХХ</w:t>
      </w:r>
      <w:r w:rsidR="00E53844" w:rsidRPr="00C7164B">
        <w:rPr>
          <w:rFonts w:ascii="Times New Roman" w:hAnsi="Times New Roman" w:cs="Times New Roman"/>
          <w:sz w:val="28"/>
          <w:szCs w:val="28"/>
        </w:rPr>
        <w:t>,</w:t>
      </w:r>
      <w:r w:rsidR="00755BA8" w:rsidRPr="00C716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1D8DDE" w14:textId="34C942A9" w:rsidR="00EE5B0C" w:rsidRDefault="00D65C6B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18B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4969"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EE5B0C">
        <w:rPr>
          <w:rFonts w:ascii="Times New Roman" w:hAnsi="Times New Roman" w:cs="Times New Roman"/>
          <w:sz w:val="28"/>
          <w:szCs w:val="28"/>
        </w:rPr>
        <w:t>С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уммы БА полученные </w:t>
      </w:r>
      <w:r w:rsidR="00EE5B0C">
        <w:rPr>
          <w:rFonts w:ascii="Times New Roman" w:hAnsi="Times New Roman" w:cs="Times New Roman"/>
          <w:sz w:val="28"/>
          <w:szCs w:val="28"/>
        </w:rPr>
        <w:t>ГАИФ</w:t>
      </w:r>
      <w:r w:rsidR="00CB4670">
        <w:rPr>
          <w:rFonts w:ascii="Times New Roman" w:hAnsi="Times New Roman" w:cs="Times New Roman"/>
          <w:sz w:val="28"/>
          <w:szCs w:val="28"/>
        </w:rPr>
        <w:t xml:space="preserve"> на 06 лицевой счет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на </w:t>
      </w:r>
      <w:r w:rsidR="00EE5B0C">
        <w:rPr>
          <w:rFonts w:ascii="Times New Roman" w:hAnsi="Times New Roman" w:cs="Times New Roman"/>
          <w:sz w:val="28"/>
          <w:szCs w:val="28"/>
        </w:rPr>
        <w:t xml:space="preserve">соответствующий период отражаются: 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Дебет </w:t>
      </w:r>
      <w:r w:rsidR="006A4969" w:rsidRPr="00C7164B">
        <w:rPr>
          <w:rFonts w:ascii="Times New Roman" w:hAnsi="Times New Roman" w:cs="Times New Roman"/>
          <w:sz w:val="28"/>
          <w:szCs w:val="28"/>
        </w:rPr>
        <w:t>КИФ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 1503</w:t>
      </w:r>
      <w:r w:rsidR="00AA6050" w:rsidRPr="00C7164B">
        <w:rPr>
          <w:rFonts w:ascii="Times New Roman" w:hAnsi="Times New Roman" w:cs="Times New Roman"/>
          <w:sz w:val="28"/>
          <w:szCs w:val="28"/>
        </w:rPr>
        <w:t>Х</w:t>
      </w:r>
      <w:r w:rsidR="006A4969" w:rsidRPr="00C7164B">
        <w:rPr>
          <w:rFonts w:ascii="Times New Roman" w:hAnsi="Times New Roman" w:cs="Times New Roman"/>
          <w:sz w:val="28"/>
          <w:szCs w:val="28"/>
        </w:rPr>
        <w:t>1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ХХХ Кредит </w:t>
      </w:r>
      <w:r w:rsidR="006A4969" w:rsidRPr="00C7164B">
        <w:rPr>
          <w:rFonts w:ascii="Times New Roman" w:hAnsi="Times New Roman" w:cs="Times New Roman"/>
          <w:sz w:val="28"/>
          <w:szCs w:val="28"/>
        </w:rPr>
        <w:t>КИФ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 1503</w:t>
      </w:r>
      <w:r w:rsidR="00AA6050" w:rsidRPr="00C7164B">
        <w:rPr>
          <w:rFonts w:ascii="Times New Roman" w:hAnsi="Times New Roman" w:cs="Times New Roman"/>
          <w:sz w:val="28"/>
          <w:szCs w:val="28"/>
        </w:rPr>
        <w:t>Х</w:t>
      </w:r>
      <w:r w:rsidR="006A4969" w:rsidRPr="00C7164B">
        <w:rPr>
          <w:rFonts w:ascii="Times New Roman" w:hAnsi="Times New Roman" w:cs="Times New Roman"/>
          <w:sz w:val="28"/>
          <w:szCs w:val="28"/>
        </w:rPr>
        <w:t>2</w:t>
      </w:r>
      <w:r w:rsidR="00E53844" w:rsidRPr="00C7164B">
        <w:rPr>
          <w:rFonts w:ascii="Times New Roman" w:hAnsi="Times New Roman" w:cs="Times New Roman"/>
          <w:sz w:val="28"/>
          <w:szCs w:val="28"/>
        </w:rPr>
        <w:t>ХХХ</w:t>
      </w:r>
      <w:r w:rsidR="00EE5B0C">
        <w:rPr>
          <w:rFonts w:ascii="Times New Roman" w:hAnsi="Times New Roman" w:cs="Times New Roman"/>
          <w:sz w:val="28"/>
          <w:szCs w:val="28"/>
        </w:rPr>
        <w:t>.</w:t>
      </w:r>
    </w:p>
    <w:p w14:paraId="51D86F9D" w14:textId="5EC7CA63" w:rsidR="00E53844" w:rsidRPr="00514910" w:rsidRDefault="00D65C6B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18B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5B0C">
        <w:rPr>
          <w:rFonts w:ascii="Times New Roman" w:hAnsi="Times New Roman" w:cs="Times New Roman"/>
          <w:sz w:val="28"/>
          <w:szCs w:val="28"/>
        </w:rPr>
        <w:t>С</w:t>
      </w:r>
      <w:r w:rsidR="00EE5B0C" w:rsidRPr="00EE5B0C">
        <w:rPr>
          <w:rFonts w:ascii="Times New Roman" w:hAnsi="Times New Roman" w:cs="Times New Roman"/>
          <w:sz w:val="28"/>
          <w:szCs w:val="28"/>
        </w:rPr>
        <w:t>уммы БА</w:t>
      </w:r>
      <w:r w:rsidR="00EE5B0C">
        <w:rPr>
          <w:rFonts w:ascii="Times New Roman" w:hAnsi="Times New Roman" w:cs="Times New Roman"/>
          <w:sz w:val="28"/>
          <w:szCs w:val="28"/>
        </w:rPr>
        <w:t>,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 переданные </w:t>
      </w:r>
      <w:r w:rsidR="00CB4670">
        <w:rPr>
          <w:rFonts w:ascii="Times New Roman" w:hAnsi="Times New Roman" w:cs="Times New Roman"/>
          <w:sz w:val="28"/>
          <w:szCs w:val="28"/>
        </w:rPr>
        <w:t>Г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АИФ себе как </w:t>
      </w:r>
      <w:r w:rsidR="00CB4670">
        <w:rPr>
          <w:rFonts w:ascii="Times New Roman" w:hAnsi="Times New Roman" w:cs="Times New Roman"/>
          <w:sz w:val="28"/>
          <w:szCs w:val="28"/>
        </w:rPr>
        <w:t>АИФ на 08 лицевой счет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 на соответствующий период</w:t>
      </w:r>
      <w:r w:rsidR="00EE5B0C">
        <w:rPr>
          <w:rFonts w:ascii="Times New Roman" w:hAnsi="Times New Roman" w:cs="Times New Roman"/>
          <w:sz w:val="28"/>
          <w:szCs w:val="28"/>
        </w:rPr>
        <w:t xml:space="preserve">: </w:t>
      </w:r>
      <w:r w:rsidR="00E53844" w:rsidRPr="00514910">
        <w:rPr>
          <w:rFonts w:ascii="Times New Roman" w:hAnsi="Times New Roman" w:cs="Times New Roman"/>
          <w:sz w:val="28"/>
          <w:szCs w:val="28"/>
        </w:rPr>
        <w:t xml:space="preserve">Дебет </w:t>
      </w:r>
      <w:r w:rsidR="00C7164B">
        <w:rPr>
          <w:rFonts w:ascii="Times New Roman" w:hAnsi="Times New Roman" w:cs="Times New Roman"/>
          <w:sz w:val="28"/>
          <w:szCs w:val="28"/>
        </w:rPr>
        <w:t>КИФ</w:t>
      </w:r>
      <w:r w:rsidR="00E53844" w:rsidRPr="00514910">
        <w:rPr>
          <w:rFonts w:ascii="Times New Roman" w:hAnsi="Times New Roman" w:cs="Times New Roman"/>
          <w:sz w:val="28"/>
          <w:szCs w:val="28"/>
        </w:rPr>
        <w:t xml:space="preserve"> 150</w:t>
      </w:r>
      <w:r w:rsidR="00C7164B">
        <w:rPr>
          <w:rFonts w:ascii="Times New Roman" w:hAnsi="Times New Roman" w:cs="Times New Roman"/>
          <w:sz w:val="28"/>
          <w:szCs w:val="28"/>
        </w:rPr>
        <w:t>3Х</w:t>
      </w:r>
      <w:r w:rsidR="00E53844" w:rsidRPr="00514910">
        <w:rPr>
          <w:rFonts w:ascii="Times New Roman" w:hAnsi="Times New Roman" w:cs="Times New Roman"/>
          <w:sz w:val="28"/>
          <w:szCs w:val="28"/>
        </w:rPr>
        <w:t>2ХХХ Кредит К</w:t>
      </w:r>
      <w:r w:rsidR="00C7164B">
        <w:rPr>
          <w:rFonts w:ascii="Times New Roman" w:hAnsi="Times New Roman" w:cs="Times New Roman"/>
          <w:sz w:val="28"/>
          <w:szCs w:val="28"/>
        </w:rPr>
        <w:t>ИФ</w:t>
      </w:r>
      <w:r w:rsidR="00E53844" w:rsidRPr="00514910">
        <w:rPr>
          <w:rFonts w:ascii="Times New Roman" w:hAnsi="Times New Roman" w:cs="Times New Roman"/>
          <w:sz w:val="28"/>
          <w:szCs w:val="28"/>
        </w:rPr>
        <w:t xml:space="preserve"> 150</w:t>
      </w:r>
      <w:r w:rsidR="00C7164B">
        <w:rPr>
          <w:rFonts w:ascii="Times New Roman" w:hAnsi="Times New Roman" w:cs="Times New Roman"/>
          <w:sz w:val="28"/>
          <w:szCs w:val="28"/>
        </w:rPr>
        <w:t>3Х</w:t>
      </w:r>
      <w:r w:rsidR="00E53844">
        <w:rPr>
          <w:rFonts w:ascii="Times New Roman" w:hAnsi="Times New Roman" w:cs="Times New Roman"/>
          <w:sz w:val="28"/>
          <w:szCs w:val="28"/>
        </w:rPr>
        <w:t>3</w:t>
      </w:r>
      <w:r w:rsidR="00E53844" w:rsidRPr="00514910">
        <w:rPr>
          <w:rFonts w:ascii="Times New Roman" w:hAnsi="Times New Roman" w:cs="Times New Roman"/>
          <w:sz w:val="28"/>
          <w:szCs w:val="28"/>
        </w:rPr>
        <w:t>ХХХ</w:t>
      </w:r>
      <w:r w:rsidR="00EE5B0C">
        <w:rPr>
          <w:rFonts w:ascii="Times New Roman" w:hAnsi="Times New Roman" w:cs="Times New Roman"/>
          <w:sz w:val="28"/>
          <w:szCs w:val="28"/>
        </w:rPr>
        <w:t>.</w:t>
      </w:r>
    </w:p>
    <w:p w14:paraId="773EBE70" w14:textId="1B8638B0" w:rsidR="00EE5B0C" w:rsidRDefault="00D65C6B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1.6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D4531">
        <w:rPr>
          <w:rFonts w:ascii="Times New Roman" w:hAnsi="Times New Roman" w:cs="Times New Roman"/>
          <w:sz w:val="28"/>
          <w:szCs w:val="28"/>
        </w:rPr>
        <w:t>ГАИФ</w:t>
      </w:r>
      <w:r w:rsidR="00CB4670">
        <w:rPr>
          <w:rFonts w:ascii="Times New Roman" w:hAnsi="Times New Roman" w:cs="Times New Roman"/>
          <w:sz w:val="28"/>
          <w:szCs w:val="28"/>
        </w:rPr>
        <w:t xml:space="preserve"> на лицевом счете 06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 в сумме плановых (прогнозных) показателей по соответствующему счету </w:t>
      </w:r>
      <w:r w:rsidR="00EE5B0C">
        <w:rPr>
          <w:rFonts w:ascii="Times New Roman" w:hAnsi="Times New Roman" w:cs="Times New Roman"/>
          <w:sz w:val="28"/>
          <w:szCs w:val="28"/>
        </w:rPr>
        <w:t xml:space="preserve">дебету 1 507 </w:t>
      </w:r>
      <w:r w:rsidR="003E05EC">
        <w:rPr>
          <w:rFonts w:ascii="Times New Roman" w:hAnsi="Times New Roman" w:cs="Times New Roman"/>
          <w:sz w:val="28"/>
          <w:szCs w:val="28"/>
        </w:rPr>
        <w:t>Х</w:t>
      </w:r>
      <w:r w:rsidR="00EE5B0C">
        <w:rPr>
          <w:rFonts w:ascii="Times New Roman" w:hAnsi="Times New Roman" w:cs="Times New Roman"/>
          <w:sz w:val="28"/>
          <w:szCs w:val="28"/>
        </w:rPr>
        <w:t xml:space="preserve">0 000 </w:t>
      </w:r>
      <w:r w:rsidR="00EE5B0C" w:rsidRPr="00EE5B0C">
        <w:rPr>
          <w:rFonts w:ascii="Times New Roman" w:hAnsi="Times New Roman" w:cs="Times New Roman"/>
          <w:sz w:val="28"/>
          <w:szCs w:val="28"/>
        </w:rPr>
        <w:t>«Утвержденный объем финансового обеспечения»</w:t>
      </w:r>
      <w:r w:rsidR="00EE5B0C">
        <w:rPr>
          <w:rFonts w:ascii="Times New Roman" w:hAnsi="Times New Roman" w:cs="Times New Roman"/>
          <w:sz w:val="28"/>
          <w:szCs w:val="28"/>
        </w:rPr>
        <w:t xml:space="preserve"> и кредиту 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1 504 </w:t>
      </w:r>
      <w:r w:rsidR="003E05EC">
        <w:rPr>
          <w:rFonts w:ascii="Times New Roman" w:hAnsi="Times New Roman" w:cs="Times New Roman"/>
          <w:sz w:val="28"/>
          <w:szCs w:val="28"/>
        </w:rPr>
        <w:t>Х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0 000 </w:t>
      </w:r>
      <w:r w:rsidR="00EE5B0C">
        <w:rPr>
          <w:rFonts w:ascii="Times New Roman" w:hAnsi="Times New Roman" w:cs="Times New Roman"/>
          <w:sz w:val="28"/>
          <w:szCs w:val="28"/>
        </w:rPr>
        <w:t>«</w:t>
      </w:r>
      <w:r w:rsidR="00EE5B0C" w:rsidRPr="00EE5B0C">
        <w:rPr>
          <w:rFonts w:ascii="Times New Roman" w:hAnsi="Times New Roman" w:cs="Times New Roman"/>
          <w:sz w:val="28"/>
          <w:szCs w:val="28"/>
        </w:rPr>
        <w:t>Сметные (плановые, прогнозные) назначения</w:t>
      </w:r>
      <w:r w:rsidR="00EE5B0C">
        <w:rPr>
          <w:rFonts w:ascii="Times New Roman" w:hAnsi="Times New Roman" w:cs="Times New Roman"/>
          <w:sz w:val="28"/>
          <w:szCs w:val="28"/>
        </w:rPr>
        <w:t>» заносит общ</w:t>
      </w:r>
      <w:r w:rsidR="00CB4670">
        <w:rPr>
          <w:rFonts w:ascii="Times New Roman" w:hAnsi="Times New Roman" w:cs="Times New Roman"/>
          <w:sz w:val="28"/>
          <w:szCs w:val="28"/>
        </w:rPr>
        <w:t>ую</w:t>
      </w:r>
      <w:r w:rsidR="00EE5B0C">
        <w:rPr>
          <w:rFonts w:ascii="Times New Roman" w:hAnsi="Times New Roman" w:cs="Times New Roman"/>
          <w:sz w:val="28"/>
          <w:szCs w:val="28"/>
        </w:rPr>
        <w:t xml:space="preserve"> сумм</w:t>
      </w:r>
      <w:r w:rsidR="00CB4670">
        <w:rPr>
          <w:rFonts w:ascii="Times New Roman" w:hAnsi="Times New Roman" w:cs="Times New Roman"/>
          <w:sz w:val="28"/>
          <w:szCs w:val="28"/>
        </w:rPr>
        <w:t>у показателей дефицита бюджета</w:t>
      </w:r>
      <w:r w:rsidR="00EE5B0C">
        <w:rPr>
          <w:rFonts w:ascii="Times New Roman" w:hAnsi="Times New Roman" w:cs="Times New Roman"/>
          <w:sz w:val="28"/>
          <w:szCs w:val="28"/>
        </w:rPr>
        <w:t xml:space="preserve"> по коду 005 01 05 00 00 00 0000 000</w:t>
      </w:r>
      <w:r w:rsidR="003E05EC">
        <w:rPr>
          <w:rFonts w:ascii="Times New Roman" w:hAnsi="Times New Roman" w:cs="Times New Roman"/>
          <w:sz w:val="28"/>
          <w:szCs w:val="28"/>
        </w:rPr>
        <w:t xml:space="preserve"> – изменение остатков средств на счетах по учету средств бюджета на соответствующий период</w:t>
      </w:r>
      <w:r w:rsidR="00EE5B0C">
        <w:rPr>
          <w:rFonts w:ascii="Times New Roman" w:hAnsi="Times New Roman" w:cs="Times New Roman"/>
          <w:sz w:val="28"/>
          <w:szCs w:val="28"/>
        </w:rPr>
        <w:t>, утвержденн</w:t>
      </w:r>
      <w:r w:rsidR="00CB4670">
        <w:rPr>
          <w:rFonts w:ascii="Times New Roman" w:hAnsi="Times New Roman" w:cs="Times New Roman"/>
          <w:sz w:val="28"/>
          <w:szCs w:val="28"/>
        </w:rPr>
        <w:t>ую</w:t>
      </w:r>
      <w:r w:rsidR="00EE5B0C">
        <w:rPr>
          <w:rFonts w:ascii="Times New Roman" w:hAnsi="Times New Roman" w:cs="Times New Roman"/>
          <w:sz w:val="28"/>
          <w:szCs w:val="28"/>
        </w:rPr>
        <w:t xml:space="preserve"> Решением Совета депутатов. </w:t>
      </w:r>
    </w:p>
    <w:p w14:paraId="3D1CB7D0" w14:textId="77777777" w:rsidR="00E53844" w:rsidRDefault="00EE5B0C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18B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D65C6B" w:rsidRPr="002D0FE7">
        <w:rPr>
          <w:rFonts w:ascii="Times New Roman" w:hAnsi="Times New Roman" w:cs="Times New Roman"/>
          <w:sz w:val="28"/>
          <w:szCs w:val="28"/>
        </w:rPr>
        <w:t xml:space="preserve">уммы изменений, внесенных в течение финансового года </w:t>
      </w:r>
      <w:r>
        <w:rPr>
          <w:rFonts w:ascii="Times New Roman" w:hAnsi="Times New Roman" w:cs="Times New Roman"/>
          <w:sz w:val="28"/>
          <w:szCs w:val="28"/>
        </w:rPr>
        <w:t>и утвержденных Решением Совета депутатов</w:t>
      </w:r>
      <w:r w:rsidR="00D21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отражаются: </w:t>
      </w:r>
      <w:r w:rsidRPr="00EE5B0C">
        <w:rPr>
          <w:rFonts w:ascii="Times New Roman" w:hAnsi="Times New Roman" w:cs="Times New Roman"/>
          <w:sz w:val="28"/>
          <w:szCs w:val="28"/>
        </w:rPr>
        <w:t>увеличение со знаком «</w:t>
      </w:r>
      <w:r w:rsidR="00BD4531">
        <w:rPr>
          <w:rFonts w:ascii="Times New Roman" w:hAnsi="Times New Roman" w:cs="Times New Roman"/>
          <w:sz w:val="28"/>
          <w:szCs w:val="28"/>
        </w:rPr>
        <w:t>+</w:t>
      </w:r>
      <w:r w:rsidRPr="00EE5B0C">
        <w:rPr>
          <w:rFonts w:ascii="Times New Roman" w:hAnsi="Times New Roman" w:cs="Times New Roman"/>
          <w:sz w:val="28"/>
          <w:szCs w:val="28"/>
        </w:rPr>
        <w:t>», уменьшение со знаком «</w:t>
      </w:r>
      <w:r w:rsidR="00BD4531">
        <w:rPr>
          <w:rFonts w:ascii="Times New Roman" w:hAnsi="Times New Roman" w:cs="Times New Roman"/>
          <w:sz w:val="28"/>
          <w:szCs w:val="28"/>
        </w:rPr>
        <w:t>-</w:t>
      </w:r>
      <w:r w:rsidRPr="00EE5B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E53844" w:rsidSect="004966CD">
      <w:pgSz w:w="11909" w:h="16834"/>
      <w:pgMar w:top="1134" w:right="710" w:bottom="1076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5C"/>
    <w:rsid w:val="0000750F"/>
    <w:rsid w:val="00026442"/>
    <w:rsid w:val="00046D1E"/>
    <w:rsid w:val="00082089"/>
    <w:rsid w:val="00084E67"/>
    <w:rsid w:val="000B3B87"/>
    <w:rsid w:val="000C1899"/>
    <w:rsid w:val="000C1C73"/>
    <w:rsid w:val="000C6E82"/>
    <w:rsid w:val="000E3572"/>
    <w:rsid w:val="00117587"/>
    <w:rsid w:val="001328D6"/>
    <w:rsid w:val="00160382"/>
    <w:rsid w:val="001863C4"/>
    <w:rsid w:val="00196991"/>
    <w:rsid w:val="001A3A31"/>
    <w:rsid w:val="001D282B"/>
    <w:rsid w:val="0020041F"/>
    <w:rsid w:val="00222A06"/>
    <w:rsid w:val="002243C9"/>
    <w:rsid w:val="0025342D"/>
    <w:rsid w:val="002603BA"/>
    <w:rsid w:val="002A5430"/>
    <w:rsid w:val="002A5D8C"/>
    <w:rsid w:val="002D0FE7"/>
    <w:rsid w:val="002D6D7A"/>
    <w:rsid w:val="002E7C66"/>
    <w:rsid w:val="002F5931"/>
    <w:rsid w:val="00307E7F"/>
    <w:rsid w:val="003143E5"/>
    <w:rsid w:val="00350600"/>
    <w:rsid w:val="0036655C"/>
    <w:rsid w:val="00367125"/>
    <w:rsid w:val="003C1DF6"/>
    <w:rsid w:val="003D1074"/>
    <w:rsid w:val="003E05EC"/>
    <w:rsid w:val="004403C4"/>
    <w:rsid w:val="0047371F"/>
    <w:rsid w:val="00492692"/>
    <w:rsid w:val="004B6422"/>
    <w:rsid w:val="004E74EA"/>
    <w:rsid w:val="004F5EB1"/>
    <w:rsid w:val="00514910"/>
    <w:rsid w:val="005337D8"/>
    <w:rsid w:val="00542C32"/>
    <w:rsid w:val="00547E07"/>
    <w:rsid w:val="005526A9"/>
    <w:rsid w:val="00552D50"/>
    <w:rsid w:val="00566AB5"/>
    <w:rsid w:val="00570488"/>
    <w:rsid w:val="00591D30"/>
    <w:rsid w:val="005B7E36"/>
    <w:rsid w:val="005D1F25"/>
    <w:rsid w:val="005E7A46"/>
    <w:rsid w:val="005F54F9"/>
    <w:rsid w:val="00603AB1"/>
    <w:rsid w:val="006337C6"/>
    <w:rsid w:val="00634E60"/>
    <w:rsid w:val="006600BC"/>
    <w:rsid w:val="006822D2"/>
    <w:rsid w:val="00697225"/>
    <w:rsid w:val="006A4969"/>
    <w:rsid w:val="006B3650"/>
    <w:rsid w:val="006B743D"/>
    <w:rsid w:val="006C287B"/>
    <w:rsid w:val="006E2CC8"/>
    <w:rsid w:val="00703256"/>
    <w:rsid w:val="007057CC"/>
    <w:rsid w:val="00714849"/>
    <w:rsid w:val="007171A2"/>
    <w:rsid w:val="00755BA8"/>
    <w:rsid w:val="00772821"/>
    <w:rsid w:val="007768F6"/>
    <w:rsid w:val="007B7BA2"/>
    <w:rsid w:val="007C0EE6"/>
    <w:rsid w:val="007D0755"/>
    <w:rsid w:val="007E535F"/>
    <w:rsid w:val="008032F6"/>
    <w:rsid w:val="00820AE3"/>
    <w:rsid w:val="00840556"/>
    <w:rsid w:val="00846BBD"/>
    <w:rsid w:val="0088575C"/>
    <w:rsid w:val="008A204F"/>
    <w:rsid w:val="008B6CBA"/>
    <w:rsid w:val="008D2EF4"/>
    <w:rsid w:val="008F29BE"/>
    <w:rsid w:val="00910153"/>
    <w:rsid w:val="00911AA1"/>
    <w:rsid w:val="00917A9E"/>
    <w:rsid w:val="00941041"/>
    <w:rsid w:val="00944039"/>
    <w:rsid w:val="00960535"/>
    <w:rsid w:val="00997244"/>
    <w:rsid w:val="009B065D"/>
    <w:rsid w:val="009D27F4"/>
    <w:rsid w:val="009D70BE"/>
    <w:rsid w:val="009E48EA"/>
    <w:rsid w:val="009F51CE"/>
    <w:rsid w:val="00A01F5C"/>
    <w:rsid w:val="00A21491"/>
    <w:rsid w:val="00A2511F"/>
    <w:rsid w:val="00A72758"/>
    <w:rsid w:val="00AA6050"/>
    <w:rsid w:val="00AD3C6B"/>
    <w:rsid w:val="00AD7580"/>
    <w:rsid w:val="00AE2C72"/>
    <w:rsid w:val="00B54FA7"/>
    <w:rsid w:val="00B73439"/>
    <w:rsid w:val="00B847E0"/>
    <w:rsid w:val="00BA0363"/>
    <w:rsid w:val="00BD29AA"/>
    <w:rsid w:val="00BD4531"/>
    <w:rsid w:val="00BE1D7D"/>
    <w:rsid w:val="00BF4CD3"/>
    <w:rsid w:val="00C04428"/>
    <w:rsid w:val="00C16EB6"/>
    <w:rsid w:val="00C3384C"/>
    <w:rsid w:val="00C43137"/>
    <w:rsid w:val="00C44338"/>
    <w:rsid w:val="00C46E01"/>
    <w:rsid w:val="00C55D76"/>
    <w:rsid w:val="00C7164B"/>
    <w:rsid w:val="00C877AD"/>
    <w:rsid w:val="00C94B55"/>
    <w:rsid w:val="00CB302D"/>
    <w:rsid w:val="00CB4670"/>
    <w:rsid w:val="00CC7929"/>
    <w:rsid w:val="00CF6600"/>
    <w:rsid w:val="00D146DD"/>
    <w:rsid w:val="00D174D5"/>
    <w:rsid w:val="00D218BF"/>
    <w:rsid w:val="00D41F76"/>
    <w:rsid w:val="00D65C6B"/>
    <w:rsid w:val="00D85A99"/>
    <w:rsid w:val="00D94687"/>
    <w:rsid w:val="00D96342"/>
    <w:rsid w:val="00DD309D"/>
    <w:rsid w:val="00DD5C96"/>
    <w:rsid w:val="00DE3B31"/>
    <w:rsid w:val="00DE48C4"/>
    <w:rsid w:val="00E37121"/>
    <w:rsid w:val="00E50907"/>
    <w:rsid w:val="00E53376"/>
    <w:rsid w:val="00E53844"/>
    <w:rsid w:val="00E848DF"/>
    <w:rsid w:val="00E856DF"/>
    <w:rsid w:val="00E86BF7"/>
    <w:rsid w:val="00E92595"/>
    <w:rsid w:val="00EB3547"/>
    <w:rsid w:val="00EC0636"/>
    <w:rsid w:val="00EC1E43"/>
    <w:rsid w:val="00ED2ABA"/>
    <w:rsid w:val="00EE0C3D"/>
    <w:rsid w:val="00EE5B0C"/>
    <w:rsid w:val="00EE7CF9"/>
    <w:rsid w:val="00EF2441"/>
    <w:rsid w:val="00EF50EC"/>
    <w:rsid w:val="00F424FF"/>
    <w:rsid w:val="00F57482"/>
    <w:rsid w:val="00F975AD"/>
    <w:rsid w:val="00FA1B6F"/>
    <w:rsid w:val="00FC3C98"/>
    <w:rsid w:val="00FD034B"/>
    <w:rsid w:val="00FE39C1"/>
    <w:rsid w:val="00FE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8CB70"/>
  <w15:chartTrackingRefBased/>
  <w15:docId w15:val="{A68F013E-8FBC-488E-8712-C5557F11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B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7BA2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660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3559337A297F1447FFB5CEC0E66CE012D805B5482A874D33F136C1A423AD7C0FF2C56174B62E2BU4q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3559337A297F1447FFB5CEC0E66CE012D805B5482A874D33F136C1A423AD7C0FF2C56174B62E2BU4q9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A3559337A297F1447FFB5CEC0E66CE012D805B5482A874D33F136C1A423AD7C0FF2C56174B62E2BU4q9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A3559337A297F1447FFB5CEC0E66CE012D805B5482A874D33F136C1A423AD7C0FF2C56174B62E2BU4q9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3559337A297F1447FFB5CEC0E66CE012D805B5482A874D33F136C1A423AD7C0FF2C56174B62E2BU4q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8F6D7-A447-48F7-89E2-52013F49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10</Pages>
  <Words>3975</Words>
  <Characters>22659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47</cp:revision>
  <cp:lastPrinted>2021-05-21T09:56:00Z</cp:lastPrinted>
  <dcterms:created xsi:type="dcterms:W3CDTF">2020-04-30T08:50:00Z</dcterms:created>
  <dcterms:modified xsi:type="dcterms:W3CDTF">2023-11-14T14:43:00Z</dcterms:modified>
</cp:coreProperties>
</file>